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71" w:rsidRPr="00881D90" w:rsidRDefault="00881D90" w:rsidP="00E82B35">
      <w:pPr>
        <w:ind w:right="-2" w:firstLine="142"/>
        <w:jc w:val="right"/>
        <w:rPr>
          <w:rFonts w:ascii="Times New Roman" w:hAnsi="Times New Roman" w:cs="Times New Roman"/>
          <w:b/>
        </w:rPr>
      </w:pPr>
      <w:r w:rsidRPr="002336D2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22515376" wp14:editId="24FBA691">
            <wp:extent cx="6390005" cy="72258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2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B35">
        <w:rPr>
          <w:rFonts w:ascii="Times New Roman" w:hAnsi="Times New Roman" w:cs="Times New Roman"/>
          <w:b/>
          <w:color w:val="000000"/>
        </w:rPr>
        <w:t>\</w:t>
      </w:r>
    </w:p>
    <w:p w:rsidR="00A2632D" w:rsidRPr="00881D90" w:rsidRDefault="00A2632D" w:rsidP="00FB7765">
      <w:pPr>
        <w:ind w:right="-2"/>
        <w:rPr>
          <w:rFonts w:ascii="Times New Roman" w:hAnsi="Times New Roman" w:cs="Times New Roman"/>
          <w:shd w:val="clear" w:color="auto" w:fill="FFFFFF"/>
        </w:rPr>
      </w:pPr>
    </w:p>
    <w:p w:rsidR="008C249E" w:rsidRPr="00881D90" w:rsidRDefault="008C249E" w:rsidP="008C249E">
      <w:pPr>
        <w:ind w:right="-284"/>
        <w:jc w:val="left"/>
        <w:rPr>
          <w:rFonts w:ascii="Times New Roman" w:hAnsi="Times New Roman" w:cs="Times New Roman"/>
          <w:b/>
          <w:color w:val="000000"/>
        </w:rPr>
      </w:pPr>
      <w:r w:rsidRPr="00881D90">
        <w:rPr>
          <w:rFonts w:ascii="Times New Roman" w:hAnsi="Times New Roman" w:cs="Times New Roman"/>
          <w:b/>
          <w:bCs/>
        </w:rPr>
        <w:t>О проведении бесплатного</w:t>
      </w:r>
      <w:r w:rsidRPr="00881D90">
        <w:rPr>
          <w:rFonts w:ascii="Times New Roman" w:hAnsi="Times New Roman" w:cs="Times New Roman"/>
          <w:b/>
          <w:color w:val="000000" w:themeColor="text1"/>
        </w:rPr>
        <w:t xml:space="preserve"> презентационного семинара «</w:t>
      </w:r>
      <w:r w:rsidR="00E82B35" w:rsidRPr="00E82B35">
        <w:rPr>
          <w:rFonts w:ascii="Times New Roman" w:hAnsi="Times New Roman" w:cs="Times New Roman"/>
          <w:b/>
          <w:color w:val="000000" w:themeColor="text1"/>
        </w:rPr>
        <w:t>Автоматизация управления рисками, внутреннего контроля и внутреннего аудита в ПАО с использованием программно-методического комплекса ТАБ:АСУР</w:t>
      </w:r>
      <w:r w:rsidRPr="00881D90">
        <w:rPr>
          <w:rFonts w:ascii="Times New Roman" w:hAnsi="Times New Roman" w:cs="Times New Roman"/>
          <w:b/>
          <w:color w:val="000000" w:themeColor="text1"/>
        </w:rPr>
        <w:t>»</w:t>
      </w:r>
      <w:r w:rsidR="004F500E">
        <w:rPr>
          <w:rFonts w:ascii="Times New Roman" w:hAnsi="Times New Roman" w:cs="Times New Roman"/>
          <w:b/>
          <w:color w:val="000000" w:themeColor="text1"/>
        </w:rPr>
        <w:t xml:space="preserve"> 17 декабря 2020г.</w:t>
      </w:r>
      <w:bookmarkStart w:id="0" w:name="_GoBack"/>
      <w:bookmarkEnd w:id="0"/>
    </w:p>
    <w:p w:rsidR="008C249E" w:rsidRPr="00881D90" w:rsidRDefault="008C249E" w:rsidP="008C249E">
      <w:pPr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249E" w:rsidRPr="00881D90" w:rsidRDefault="008C249E" w:rsidP="00E82B35">
      <w:pPr>
        <w:ind w:right="-2" w:firstLine="426"/>
        <w:rPr>
          <w:rFonts w:ascii="Times New Roman" w:hAnsi="Times New Roman" w:cs="Times New Roman"/>
        </w:rPr>
      </w:pPr>
      <w:r w:rsidRPr="00881D90">
        <w:rPr>
          <w:rFonts w:ascii="Times New Roman" w:hAnsi="Times New Roman" w:cs="Times New Roman"/>
          <w:b/>
          <w:shd w:val="clear" w:color="auto" w:fill="FFFFFF"/>
        </w:rPr>
        <w:t>1</w:t>
      </w:r>
      <w:r w:rsidR="00E82B35">
        <w:rPr>
          <w:rFonts w:ascii="Times New Roman" w:hAnsi="Times New Roman" w:cs="Times New Roman"/>
          <w:b/>
          <w:shd w:val="clear" w:color="auto" w:fill="FFFFFF"/>
        </w:rPr>
        <w:t>7</w:t>
      </w:r>
      <w:r w:rsidRPr="00881D90">
        <w:rPr>
          <w:rFonts w:ascii="Times New Roman" w:hAnsi="Times New Roman" w:cs="Times New Roman"/>
          <w:b/>
          <w:shd w:val="clear" w:color="auto" w:fill="FFFFFF"/>
        </w:rPr>
        <w:t xml:space="preserve"> декабря 20</w:t>
      </w:r>
      <w:r w:rsidR="00E82B35">
        <w:rPr>
          <w:rFonts w:ascii="Times New Roman" w:hAnsi="Times New Roman" w:cs="Times New Roman"/>
          <w:b/>
          <w:shd w:val="clear" w:color="auto" w:fill="FFFFFF"/>
        </w:rPr>
        <w:t>20</w:t>
      </w:r>
      <w:r w:rsidRPr="00881D90">
        <w:rPr>
          <w:rFonts w:ascii="Times New Roman" w:hAnsi="Times New Roman" w:cs="Times New Roman"/>
          <w:b/>
          <w:shd w:val="clear" w:color="auto" w:fill="FFFFFF"/>
        </w:rPr>
        <w:t xml:space="preserve"> года</w:t>
      </w:r>
      <w:r w:rsidRPr="00881D90">
        <w:rPr>
          <w:rFonts w:ascii="Times New Roman" w:hAnsi="Times New Roman" w:cs="Times New Roman"/>
          <w:shd w:val="clear" w:color="auto" w:fill="FFFFFF"/>
        </w:rPr>
        <w:t xml:space="preserve"> </w:t>
      </w:r>
      <w:r w:rsidRPr="00881D90">
        <w:rPr>
          <w:rFonts w:ascii="Times New Roman" w:hAnsi="Times New Roman" w:cs="Times New Roman"/>
        </w:rPr>
        <w:t xml:space="preserve">Институт МФЦ совместно с компанией </w:t>
      </w:r>
      <w:r w:rsidRPr="00881D90">
        <w:rPr>
          <w:rFonts w:ascii="Times New Roman" w:hAnsi="Times New Roman" w:cs="Times New Roman"/>
          <w:bCs/>
        </w:rPr>
        <w:t>«Технологии и Бизнес»</w:t>
      </w:r>
      <w:r w:rsidRPr="00881D90">
        <w:rPr>
          <w:rFonts w:ascii="Times New Roman" w:hAnsi="Times New Roman" w:cs="Times New Roman"/>
        </w:rPr>
        <w:t xml:space="preserve"> проводят </w:t>
      </w:r>
      <w:r w:rsidRPr="00881D90">
        <w:rPr>
          <w:rFonts w:ascii="Times New Roman" w:hAnsi="Times New Roman" w:cs="Times New Roman"/>
          <w:b/>
          <w:bCs/>
        </w:rPr>
        <w:t xml:space="preserve">бесплатный </w:t>
      </w:r>
      <w:r w:rsidRPr="00881D90">
        <w:rPr>
          <w:rFonts w:ascii="Times New Roman" w:hAnsi="Times New Roman" w:cs="Times New Roman"/>
          <w:bCs/>
        </w:rPr>
        <w:t>презентационный семинар</w:t>
      </w:r>
      <w:r w:rsidRPr="00881D90">
        <w:rPr>
          <w:rFonts w:ascii="Times New Roman" w:hAnsi="Times New Roman" w:cs="Times New Roman"/>
        </w:rPr>
        <w:t xml:space="preserve"> </w:t>
      </w:r>
      <w:r w:rsidRPr="00881D90">
        <w:rPr>
          <w:rFonts w:ascii="Times New Roman" w:hAnsi="Times New Roman" w:cs="Times New Roman"/>
          <w:b/>
        </w:rPr>
        <w:t>«</w:t>
      </w:r>
      <w:r w:rsidR="00E82B35" w:rsidRPr="00E82B35">
        <w:rPr>
          <w:rFonts w:ascii="Times New Roman" w:hAnsi="Times New Roman" w:cs="Times New Roman"/>
          <w:b/>
        </w:rPr>
        <w:t>Автоматизация управления рисками, внутреннего контроля и внутреннего аудита в ПАО с использованием программно-методического комплекса ТАБ:АСУР</w:t>
      </w:r>
      <w:r w:rsidRPr="00881D90">
        <w:rPr>
          <w:rFonts w:ascii="Times New Roman" w:hAnsi="Times New Roman" w:cs="Times New Roman"/>
          <w:b/>
        </w:rPr>
        <w:t>»</w:t>
      </w:r>
      <w:r w:rsidRPr="00881D90">
        <w:rPr>
          <w:rFonts w:ascii="Times New Roman" w:hAnsi="Times New Roman" w:cs="Times New Roman"/>
        </w:rPr>
        <w:t>.</w:t>
      </w:r>
    </w:p>
    <w:p w:rsidR="00E82B35" w:rsidRPr="00E82B35" w:rsidRDefault="00E82B35" w:rsidP="00E82B35">
      <w:pPr>
        <w:ind w:right="-142" w:firstLine="426"/>
        <w:rPr>
          <w:rFonts w:ascii="Times New Roman" w:hAnsi="Times New Roman"/>
        </w:rPr>
      </w:pPr>
      <w:r w:rsidRPr="00E82B35">
        <w:rPr>
          <w:rFonts w:ascii="Times New Roman" w:hAnsi="Times New Roman"/>
        </w:rPr>
        <w:t xml:space="preserve">Начиная с </w:t>
      </w:r>
      <w:r w:rsidRPr="00E82B35">
        <w:rPr>
          <w:rFonts w:ascii="Times New Roman" w:hAnsi="Times New Roman"/>
          <w:b/>
        </w:rPr>
        <w:t xml:space="preserve">1 января 2021 года </w:t>
      </w:r>
      <w:r w:rsidRPr="00E82B35">
        <w:rPr>
          <w:rFonts w:ascii="Times New Roman" w:hAnsi="Times New Roman"/>
        </w:rPr>
        <w:t xml:space="preserve">все публичные акционерные общества (ПАО) должны осуществлять </w:t>
      </w:r>
      <w:r w:rsidRPr="00E82B35">
        <w:rPr>
          <w:rFonts w:ascii="Times New Roman" w:hAnsi="Times New Roman"/>
          <w:b/>
        </w:rPr>
        <w:t>внутренний аудит</w:t>
      </w:r>
      <w:r w:rsidRPr="00E82B35">
        <w:rPr>
          <w:rFonts w:ascii="Times New Roman" w:hAnsi="Times New Roman"/>
        </w:rPr>
        <w:t xml:space="preserve"> для оценки надежности и эффективности сформированных в обществах </w:t>
      </w:r>
      <w:r w:rsidRPr="00E82B35">
        <w:rPr>
          <w:rFonts w:ascii="Times New Roman" w:hAnsi="Times New Roman"/>
          <w:b/>
        </w:rPr>
        <w:t>систем управления рисками</w:t>
      </w:r>
      <w:r w:rsidRPr="00E82B35">
        <w:rPr>
          <w:rFonts w:ascii="Times New Roman" w:hAnsi="Times New Roman"/>
        </w:rPr>
        <w:t xml:space="preserve"> и </w:t>
      </w:r>
      <w:r w:rsidRPr="00E82B35">
        <w:rPr>
          <w:rFonts w:ascii="Times New Roman" w:hAnsi="Times New Roman"/>
          <w:b/>
        </w:rPr>
        <w:t>внутреннего контроля</w:t>
      </w:r>
      <w:r w:rsidRPr="00E82B35">
        <w:rPr>
          <w:rFonts w:ascii="Times New Roman" w:hAnsi="Times New Roman"/>
        </w:rPr>
        <w:t xml:space="preserve"> (ч.2 ст.87.1 Федерального закона от 26.12.1995 № 208-ФЗ "Об акционерных обществах").</w:t>
      </w:r>
    </w:p>
    <w:p w:rsidR="00E82B35" w:rsidRPr="00E82B35" w:rsidRDefault="00E82B35" w:rsidP="00E82B35">
      <w:pPr>
        <w:ind w:right="-142" w:firstLine="426"/>
        <w:rPr>
          <w:rFonts w:ascii="Times New Roman" w:hAnsi="Times New Roman"/>
        </w:rPr>
      </w:pPr>
      <w:r w:rsidRPr="00E82B35">
        <w:rPr>
          <w:rFonts w:ascii="Times New Roman" w:hAnsi="Times New Roman"/>
        </w:rPr>
        <w:t xml:space="preserve">В целях выполнения ПАО указанных требований Банком России были разработаны </w:t>
      </w:r>
      <w:r w:rsidRPr="00E82B35">
        <w:rPr>
          <w:rFonts w:ascii="Times New Roman" w:hAnsi="Times New Roman"/>
          <w:b/>
        </w:rPr>
        <w:t>рекомендации</w:t>
      </w:r>
      <w:r w:rsidRPr="00E82B35">
        <w:rPr>
          <w:rFonts w:ascii="Times New Roman" w:hAnsi="Times New Roman"/>
        </w:rPr>
        <w:t xml:space="preserve"> по организации системы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 (информационное письмо от 01.10.2020 № ИН-06-28/143) в отношении:</w:t>
      </w:r>
    </w:p>
    <w:p w:rsidR="00E82B35" w:rsidRPr="00E82B35" w:rsidRDefault="00E82B35" w:rsidP="00E82B35">
      <w:pPr>
        <w:pStyle w:val="af1"/>
        <w:numPr>
          <w:ilvl w:val="0"/>
          <w:numId w:val="14"/>
        </w:numPr>
        <w:tabs>
          <w:tab w:val="left" w:pos="284"/>
        </w:tabs>
        <w:ind w:left="0" w:right="-142" w:firstLine="426"/>
        <w:contextualSpacing/>
        <w:jc w:val="both"/>
        <w:rPr>
          <w:rFonts w:ascii="Times New Roman" w:hAnsi="Times New Roman"/>
        </w:rPr>
      </w:pPr>
      <w:r w:rsidRPr="00E82B35">
        <w:rPr>
          <w:rFonts w:ascii="Times New Roman" w:hAnsi="Times New Roman"/>
        </w:rPr>
        <w:t xml:space="preserve">формирования </w:t>
      </w:r>
      <w:r w:rsidRPr="00E82B35">
        <w:rPr>
          <w:rFonts w:ascii="Times New Roman" w:hAnsi="Times New Roman"/>
          <w:b/>
        </w:rPr>
        <w:t>интегрированной</w:t>
      </w:r>
      <w:r w:rsidRPr="00E82B35">
        <w:rPr>
          <w:rFonts w:ascii="Times New Roman" w:hAnsi="Times New Roman"/>
        </w:rPr>
        <w:t xml:space="preserve"> </w:t>
      </w:r>
      <w:r w:rsidRPr="00E82B35">
        <w:rPr>
          <w:rFonts w:ascii="Times New Roman" w:hAnsi="Times New Roman"/>
          <w:b/>
          <w:lang w:eastAsia="ru-RU"/>
        </w:rPr>
        <w:t xml:space="preserve">системы </w:t>
      </w:r>
      <w:r w:rsidRPr="00E82B35">
        <w:rPr>
          <w:rFonts w:ascii="Times New Roman" w:hAnsi="Times New Roman"/>
          <w:lang w:eastAsia="ru-RU"/>
        </w:rPr>
        <w:t>управления рисками и внутреннего контроля</w:t>
      </w:r>
      <w:r w:rsidRPr="00E82B35">
        <w:rPr>
          <w:rFonts w:ascii="Times New Roman" w:hAnsi="Times New Roman"/>
        </w:rPr>
        <w:t xml:space="preserve"> с учетом масштаба, вида и специфики деятельности общества</w:t>
      </w:r>
    </w:p>
    <w:p w:rsidR="00E82B35" w:rsidRPr="00E82B35" w:rsidRDefault="00E82B35" w:rsidP="00E82B35">
      <w:pPr>
        <w:pStyle w:val="af1"/>
        <w:numPr>
          <w:ilvl w:val="0"/>
          <w:numId w:val="14"/>
        </w:numPr>
        <w:tabs>
          <w:tab w:val="left" w:pos="284"/>
        </w:tabs>
        <w:ind w:left="0" w:right="-142" w:firstLine="426"/>
        <w:contextualSpacing/>
        <w:jc w:val="both"/>
        <w:rPr>
          <w:rFonts w:ascii="Times New Roman" w:hAnsi="Times New Roman"/>
        </w:rPr>
      </w:pPr>
      <w:r w:rsidRPr="00E82B35">
        <w:rPr>
          <w:rFonts w:ascii="Times New Roman" w:hAnsi="Times New Roman"/>
          <w:lang w:eastAsia="ru-RU"/>
        </w:rPr>
        <w:t>утверждения советом директоров (наблюдательным советом) общества</w:t>
      </w:r>
      <w:r w:rsidRPr="00E82B35">
        <w:rPr>
          <w:rFonts w:ascii="Times New Roman" w:hAnsi="Times New Roman"/>
          <w:b/>
        </w:rPr>
        <w:t xml:space="preserve"> внутренних документов</w:t>
      </w:r>
      <w:r w:rsidRPr="00E82B35">
        <w:rPr>
          <w:rFonts w:ascii="Times New Roman" w:hAnsi="Times New Roman"/>
        </w:rPr>
        <w:t>, определяющих общие</w:t>
      </w:r>
      <w:r w:rsidRPr="00E82B35">
        <w:rPr>
          <w:rFonts w:ascii="Times New Roman" w:hAnsi="Times New Roman"/>
          <w:spacing w:val="-27"/>
        </w:rPr>
        <w:t xml:space="preserve"> </w:t>
      </w:r>
      <w:r w:rsidRPr="00E82B35">
        <w:rPr>
          <w:rFonts w:ascii="Times New Roman" w:hAnsi="Times New Roman"/>
        </w:rPr>
        <w:t>принципы, цели</w:t>
      </w:r>
      <w:r w:rsidRPr="00E82B35">
        <w:rPr>
          <w:rFonts w:ascii="Times New Roman" w:hAnsi="Times New Roman"/>
          <w:spacing w:val="-26"/>
        </w:rPr>
        <w:t xml:space="preserve"> </w:t>
      </w:r>
      <w:r w:rsidRPr="00E82B35">
        <w:rPr>
          <w:rFonts w:ascii="Times New Roman" w:hAnsi="Times New Roman"/>
        </w:rPr>
        <w:t>и</w:t>
      </w:r>
      <w:r w:rsidRPr="00E82B35">
        <w:rPr>
          <w:rFonts w:ascii="Times New Roman" w:hAnsi="Times New Roman"/>
          <w:spacing w:val="-27"/>
        </w:rPr>
        <w:t xml:space="preserve"> </w:t>
      </w:r>
      <w:r w:rsidRPr="00E82B35">
        <w:rPr>
          <w:rFonts w:ascii="Times New Roman" w:hAnsi="Times New Roman"/>
        </w:rPr>
        <w:t>задачи, подходы к организации</w:t>
      </w:r>
      <w:r w:rsidRPr="00E82B35">
        <w:rPr>
          <w:rFonts w:ascii="Times New Roman" w:hAnsi="Times New Roman"/>
          <w:lang w:eastAsia="ru-RU"/>
        </w:rPr>
        <w:t xml:space="preserve"> системы управления рисками и внутреннего контроля, а также </w:t>
      </w:r>
      <w:r w:rsidRPr="00E82B35">
        <w:rPr>
          <w:rFonts w:ascii="Times New Roman" w:hAnsi="Times New Roman"/>
        </w:rPr>
        <w:t>внутреннего аудита (Политики в области управления рисками и внутреннего</w:t>
      </w:r>
      <w:r w:rsidRPr="00E82B35">
        <w:rPr>
          <w:rFonts w:ascii="Times New Roman" w:hAnsi="Times New Roman"/>
          <w:spacing w:val="5"/>
        </w:rPr>
        <w:t xml:space="preserve"> </w:t>
      </w:r>
      <w:r w:rsidRPr="00E82B35">
        <w:rPr>
          <w:rFonts w:ascii="Times New Roman" w:hAnsi="Times New Roman"/>
        </w:rPr>
        <w:t xml:space="preserve">контроля, </w:t>
      </w:r>
      <w:r w:rsidRPr="00E82B35">
        <w:rPr>
          <w:rFonts w:ascii="Times New Roman" w:hAnsi="Times New Roman"/>
          <w:lang w:eastAsia="ru-RU"/>
        </w:rPr>
        <w:t>П</w:t>
      </w:r>
      <w:r w:rsidRPr="00E82B35">
        <w:rPr>
          <w:rFonts w:ascii="Times New Roman" w:hAnsi="Times New Roman"/>
        </w:rPr>
        <w:t>олитики внутреннего аудита)</w:t>
      </w:r>
    </w:p>
    <w:p w:rsidR="00E82B35" w:rsidRPr="00E82B35" w:rsidRDefault="00E82B35" w:rsidP="00E82B35">
      <w:pPr>
        <w:pStyle w:val="af1"/>
        <w:numPr>
          <w:ilvl w:val="0"/>
          <w:numId w:val="14"/>
        </w:numPr>
        <w:tabs>
          <w:tab w:val="left" w:pos="284"/>
        </w:tabs>
        <w:ind w:left="0" w:right="-142" w:firstLine="426"/>
        <w:contextualSpacing/>
        <w:jc w:val="both"/>
        <w:rPr>
          <w:rFonts w:ascii="Times New Roman" w:hAnsi="Times New Roman"/>
        </w:rPr>
      </w:pPr>
      <w:r w:rsidRPr="00E82B35">
        <w:rPr>
          <w:rFonts w:ascii="Times New Roman" w:hAnsi="Times New Roman"/>
          <w:lang w:eastAsia="ru-RU"/>
        </w:rPr>
        <w:t xml:space="preserve">формирования обществом </w:t>
      </w:r>
      <w:r w:rsidRPr="00E82B35">
        <w:rPr>
          <w:rFonts w:ascii="Times New Roman" w:hAnsi="Times New Roman"/>
          <w:b/>
        </w:rPr>
        <w:t>Комитета по рискам (аудиту)</w:t>
      </w:r>
      <w:r w:rsidRPr="00E82B35">
        <w:rPr>
          <w:rFonts w:ascii="Times New Roman" w:hAnsi="Times New Roman"/>
        </w:rPr>
        <w:t>, количественный состав которого, квалификационные требования к его членам и порядок формирования которого определяется внутренними документами общества (Положением о комитете)</w:t>
      </w:r>
    </w:p>
    <w:p w:rsidR="00E82B35" w:rsidRPr="00E82B35" w:rsidRDefault="00E82B35" w:rsidP="00E82B35">
      <w:pPr>
        <w:pStyle w:val="af1"/>
        <w:numPr>
          <w:ilvl w:val="0"/>
          <w:numId w:val="14"/>
        </w:numPr>
        <w:tabs>
          <w:tab w:val="left" w:pos="284"/>
        </w:tabs>
        <w:ind w:left="0" w:right="-142" w:firstLine="426"/>
        <w:contextualSpacing/>
        <w:jc w:val="both"/>
        <w:rPr>
          <w:rFonts w:ascii="Times New Roman" w:hAnsi="Times New Roman"/>
        </w:rPr>
      </w:pPr>
      <w:r w:rsidRPr="00E82B35">
        <w:rPr>
          <w:rFonts w:ascii="Times New Roman" w:hAnsi="Times New Roman"/>
        </w:rPr>
        <w:t xml:space="preserve">использования общества решений в области </w:t>
      </w:r>
      <w:r w:rsidRPr="00E82B35">
        <w:rPr>
          <w:rFonts w:ascii="Times New Roman" w:hAnsi="Times New Roman"/>
          <w:b/>
        </w:rPr>
        <w:t>информационных технологий</w:t>
      </w:r>
      <w:r w:rsidRPr="00E82B35">
        <w:rPr>
          <w:rFonts w:ascii="Times New Roman" w:hAnsi="Times New Roman"/>
        </w:rPr>
        <w:t xml:space="preserve"> (методов автоматизации и цифровизации) при осуществлении процессов управления рисками, внутреннего контроля и внутреннего аудита.</w:t>
      </w:r>
    </w:p>
    <w:p w:rsidR="00E82B35" w:rsidRPr="00E82B35" w:rsidRDefault="00E82B35" w:rsidP="00E82B35">
      <w:pPr>
        <w:ind w:right="-142" w:firstLine="426"/>
        <w:rPr>
          <w:rFonts w:ascii="Times New Roman" w:hAnsi="Times New Roman"/>
          <w:shd w:val="clear" w:color="auto" w:fill="FFFFFF"/>
        </w:rPr>
      </w:pPr>
      <w:r w:rsidRPr="00E82B35">
        <w:rPr>
          <w:rFonts w:ascii="Times New Roman" w:hAnsi="Times New Roman"/>
          <w:shd w:val="clear" w:color="auto" w:fill="FFFFFF"/>
        </w:rPr>
        <w:t xml:space="preserve">Использование </w:t>
      </w:r>
      <w:r w:rsidRPr="00E82B35">
        <w:rPr>
          <w:rFonts w:ascii="Times New Roman" w:hAnsi="Times New Roman"/>
          <w:b/>
          <w:color w:val="000000" w:themeColor="text1"/>
        </w:rPr>
        <w:t>программно-методического комплекса</w:t>
      </w:r>
      <w:r w:rsidRPr="00E82B35">
        <w:rPr>
          <w:rFonts w:ascii="Times New Roman" w:hAnsi="Times New Roman"/>
          <w:color w:val="000000" w:themeColor="text1"/>
        </w:rPr>
        <w:t xml:space="preserve"> </w:t>
      </w:r>
      <w:r w:rsidRPr="00E82B35">
        <w:rPr>
          <w:rFonts w:ascii="Times New Roman" w:hAnsi="Times New Roman"/>
          <w:b/>
          <w:color w:val="000000" w:themeColor="text1"/>
        </w:rPr>
        <w:t xml:space="preserve">ТАБ:АСУР </w:t>
      </w:r>
      <w:r w:rsidRPr="00E82B35">
        <w:rPr>
          <w:rFonts w:ascii="Times New Roman" w:hAnsi="Times New Roman"/>
          <w:color w:val="000000" w:themeColor="text1"/>
        </w:rPr>
        <w:t xml:space="preserve">предоставляет </w:t>
      </w:r>
      <w:r w:rsidRPr="00E82B35">
        <w:rPr>
          <w:rFonts w:ascii="Times New Roman" w:hAnsi="Times New Roman"/>
        </w:rPr>
        <w:t xml:space="preserve">публичным акционерным обществам возможность </w:t>
      </w:r>
      <w:r w:rsidRPr="00E82B35">
        <w:rPr>
          <w:rFonts w:ascii="Times New Roman" w:hAnsi="Times New Roman"/>
          <w:color w:val="000000" w:themeColor="text1"/>
        </w:rPr>
        <w:t>не только снизить регуляторные риски, но и в значительной степени с</w:t>
      </w:r>
      <w:r w:rsidRPr="00E82B35">
        <w:rPr>
          <w:rFonts w:ascii="Times New Roman" w:hAnsi="Times New Roman"/>
          <w:bCs/>
          <w:shd w:val="clear" w:color="auto" w:fill="FFFFFF"/>
        </w:rPr>
        <w:t>ократить трудозатраты</w:t>
      </w:r>
      <w:r w:rsidRPr="00E82B35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E82B35">
        <w:rPr>
          <w:rFonts w:ascii="Times New Roman" w:hAnsi="Times New Roman"/>
          <w:shd w:val="clear" w:color="auto" w:fill="FFFFFF"/>
        </w:rPr>
        <w:t xml:space="preserve">на разработку и внедрение интегрированной информационной системы, позволяющей в автоматическом режиме осуществлять </w:t>
      </w:r>
      <w:r w:rsidRPr="00E82B35">
        <w:rPr>
          <w:rFonts w:ascii="Times New Roman" w:hAnsi="Times New Roman"/>
        </w:rPr>
        <w:t>внутренний аудит сформированных в обществе систем управления рисками и внутреннего контроля.</w:t>
      </w:r>
    </w:p>
    <w:p w:rsidR="00E82B35" w:rsidRPr="00E82B35" w:rsidRDefault="00E82B35" w:rsidP="00E82B35">
      <w:pPr>
        <w:ind w:right="-142" w:firstLine="426"/>
        <w:rPr>
          <w:rFonts w:ascii="Times New Roman" w:hAnsi="Times New Roman"/>
          <w:shd w:val="clear" w:color="auto" w:fill="FFFFFF"/>
        </w:rPr>
      </w:pPr>
      <w:r w:rsidRPr="00E82B35">
        <w:rPr>
          <w:rFonts w:ascii="Times New Roman" w:hAnsi="Times New Roman"/>
        </w:rPr>
        <w:t>К участию в семинаре приглашаются: лица, ответственные за организацию систем управления рисками, внутреннего контроля и корпоративного управления в ПАО, а также регистраторов, осуществляющих ведение реестра акционеров ПАО.</w:t>
      </w:r>
    </w:p>
    <w:p w:rsidR="00F10B6D" w:rsidRPr="00881D90" w:rsidRDefault="00F10B6D" w:rsidP="001B3D3B">
      <w:pPr>
        <w:shd w:val="clear" w:color="auto" w:fill="FFFFFF"/>
        <w:rPr>
          <w:rFonts w:ascii="Times New Roman" w:hAnsi="Times New Roman" w:cs="Times New Roman"/>
        </w:rPr>
      </w:pPr>
      <w:r w:rsidRPr="00881D90">
        <w:rPr>
          <w:rFonts w:ascii="Times New Roman" w:hAnsi="Times New Roman" w:cs="Times New Roman"/>
        </w:rPr>
        <w:t>Семинар проводя</w:t>
      </w:r>
      <w:r w:rsidR="00617430" w:rsidRPr="00881D90">
        <w:rPr>
          <w:rFonts w:ascii="Times New Roman" w:hAnsi="Times New Roman" w:cs="Times New Roman"/>
        </w:rPr>
        <w:t>т</w:t>
      </w:r>
      <w:r w:rsidRPr="00881D90">
        <w:rPr>
          <w:rFonts w:ascii="Times New Roman" w:hAnsi="Times New Roman" w:cs="Times New Roman"/>
        </w:rPr>
        <w:t>:</w:t>
      </w:r>
    </w:p>
    <w:p w:rsidR="00E82B35" w:rsidRPr="00E82B35" w:rsidRDefault="00E82B35" w:rsidP="00E82B35">
      <w:pPr>
        <w:contextualSpacing/>
        <w:rPr>
          <w:rFonts w:ascii="Times New Roman" w:hAnsi="Times New Roman"/>
        </w:rPr>
      </w:pPr>
      <w:r w:rsidRPr="00E82B35">
        <w:rPr>
          <w:rFonts w:ascii="Times New Roman" w:hAnsi="Times New Roman"/>
          <w:b/>
        </w:rPr>
        <w:t>Павел Бекаревич</w:t>
      </w:r>
      <w:r w:rsidRPr="00E82B35">
        <w:rPr>
          <w:rFonts w:ascii="Times New Roman" w:hAnsi="Times New Roman"/>
        </w:rPr>
        <w:t xml:space="preserve"> – независимый эксперт по управлению рисками инфраструктуры рынка ценных бумаг, руководитель организации, специализирующейся на оценке рисков профессиональных участников и разработке мероприятий по их снижению, автор разработок и методических материалов в области управления рисками </w:t>
      </w:r>
      <w:r w:rsidRPr="00E82B35">
        <w:rPr>
          <w:rFonts w:ascii="Times New Roman" w:hAnsi="Times New Roman"/>
          <w:shd w:val="clear" w:color="auto" w:fill="FFFFFF"/>
        </w:rPr>
        <w:t>профессиональных участников рынка ценных бумаг</w:t>
      </w:r>
      <w:r w:rsidRPr="00E82B35">
        <w:rPr>
          <w:rFonts w:ascii="Times New Roman" w:hAnsi="Times New Roman"/>
        </w:rPr>
        <w:t>, участник комитетов и рабочих групп по управлению рисками СРО профессиональных участников рынка ценных бумаг, преподаватель Института МФЦ.</w:t>
      </w:r>
    </w:p>
    <w:p w:rsidR="00E82B35" w:rsidRPr="00E82B35" w:rsidRDefault="00E82B35" w:rsidP="00E82B35">
      <w:pPr>
        <w:contextualSpacing/>
        <w:rPr>
          <w:rFonts w:ascii="Times New Roman" w:hAnsi="Times New Roman"/>
        </w:rPr>
      </w:pPr>
      <w:r w:rsidRPr="00E82B35">
        <w:rPr>
          <w:rFonts w:ascii="Times New Roman" w:hAnsi="Times New Roman"/>
          <w:b/>
        </w:rPr>
        <w:t>Денис Беляев</w:t>
      </w:r>
      <w:r w:rsidRPr="00E82B35">
        <w:rPr>
          <w:rFonts w:ascii="Times New Roman" w:hAnsi="Times New Roman"/>
        </w:rPr>
        <w:t xml:space="preserve"> – генеральный директор ООО «Технологии и бизнес», член Совета Директоров СРО ПАРТАД, эксперт по автоматизации бизнес-процессов организаций участников финансового рынка, а также организаций реального сектора экономики, автор научных статей по цифровизации финансового рынка и организации учетных бизнес-процессов с применением современных технологий.</w:t>
      </w:r>
    </w:p>
    <w:p w:rsidR="00E82B35" w:rsidRPr="00E82B35" w:rsidRDefault="00E82B35" w:rsidP="00E82B35">
      <w:pPr>
        <w:contextualSpacing/>
        <w:rPr>
          <w:rFonts w:ascii="Times New Roman" w:hAnsi="Times New Roman"/>
        </w:rPr>
      </w:pPr>
      <w:r w:rsidRPr="00E82B35">
        <w:rPr>
          <w:rFonts w:ascii="Times New Roman" w:hAnsi="Times New Roman"/>
          <w:b/>
        </w:rPr>
        <w:t>Мащенко Полина</w:t>
      </w:r>
      <w:r w:rsidRPr="00E82B35">
        <w:rPr>
          <w:rFonts w:ascii="Times New Roman" w:hAnsi="Times New Roman"/>
        </w:rPr>
        <w:t xml:space="preserve"> – аналитик ООО «Технологии и бизнес», специалист по автоматизации учета и процессов риск-менеджмента.</w:t>
      </w:r>
    </w:p>
    <w:p w:rsidR="00F10B6D" w:rsidRPr="005A2698" w:rsidRDefault="00F10B6D" w:rsidP="001B3D3B">
      <w:pPr>
        <w:shd w:val="clear" w:color="auto" w:fill="FFFFFF"/>
      </w:pPr>
    </w:p>
    <w:sectPr w:rsidR="00F10B6D" w:rsidRPr="005A2698" w:rsidSect="00881D90">
      <w:footerReference w:type="default" r:id="rId12"/>
      <w:pgSz w:w="11906" w:h="16838"/>
      <w:pgMar w:top="568" w:right="992" w:bottom="851" w:left="851" w:header="720" w:footer="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1F" w:rsidRDefault="007D631F" w:rsidP="008E0264">
      <w:r>
        <w:separator/>
      </w:r>
    </w:p>
  </w:endnote>
  <w:endnote w:type="continuationSeparator" w:id="0">
    <w:p w:rsidR="007D631F" w:rsidRDefault="007D631F" w:rsidP="008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17" w:rsidRDefault="006251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82B35">
      <w:rPr>
        <w:noProof/>
      </w:rPr>
      <w:t>2</w:t>
    </w:r>
    <w:r>
      <w:fldChar w:fldCharType="end"/>
    </w:r>
  </w:p>
  <w:p w:rsidR="008E0264" w:rsidRPr="00AA02F4" w:rsidRDefault="008E0264" w:rsidP="009931DC">
    <w:pPr>
      <w:pStyle w:val="a9"/>
      <w:jc w:val="cen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1F" w:rsidRDefault="007D631F" w:rsidP="008E0264">
      <w:r>
        <w:separator/>
      </w:r>
    </w:p>
  </w:footnote>
  <w:footnote w:type="continuationSeparator" w:id="0">
    <w:p w:rsidR="007D631F" w:rsidRDefault="007D631F" w:rsidP="008E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AD9"/>
    <w:multiLevelType w:val="multilevel"/>
    <w:tmpl w:val="0A9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B61D0"/>
    <w:multiLevelType w:val="hybridMultilevel"/>
    <w:tmpl w:val="819C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0CC"/>
    <w:multiLevelType w:val="hybridMultilevel"/>
    <w:tmpl w:val="980ED36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6B360C"/>
    <w:multiLevelType w:val="multilevel"/>
    <w:tmpl w:val="5D00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61868"/>
    <w:multiLevelType w:val="hybridMultilevel"/>
    <w:tmpl w:val="DE2A9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20307"/>
    <w:multiLevelType w:val="multilevel"/>
    <w:tmpl w:val="170A45B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59E57BF"/>
    <w:multiLevelType w:val="hybridMultilevel"/>
    <w:tmpl w:val="F934DF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FE3311"/>
    <w:multiLevelType w:val="hybridMultilevel"/>
    <w:tmpl w:val="A5D453E0"/>
    <w:lvl w:ilvl="0" w:tplc="5030D53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 w15:restartNumberingAfterBreak="0">
    <w:nsid w:val="2D915689"/>
    <w:multiLevelType w:val="hybridMultilevel"/>
    <w:tmpl w:val="11AAF5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9B34CE5"/>
    <w:multiLevelType w:val="hybridMultilevel"/>
    <w:tmpl w:val="6CA43F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E4400CC"/>
    <w:multiLevelType w:val="hybridMultilevel"/>
    <w:tmpl w:val="68064F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B4355A9"/>
    <w:multiLevelType w:val="hybridMultilevel"/>
    <w:tmpl w:val="D708045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94A0C91"/>
    <w:multiLevelType w:val="hybridMultilevel"/>
    <w:tmpl w:val="9B906ABA"/>
    <w:lvl w:ilvl="0" w:tplc="0C60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47795"/>
    <w:multiLevelType w:val="hybridMultilevel"/>
    <w:tmpl w:val="AA1C9B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1ABC"/>
    <w:rsid w:val="00003CB0"/>
    <w:rsid w:val="00006726"/>
    <w:rsid w:val="000111C2"/>
    <w:rsid w:val="00017AE6"/>
    <w:rsid w:val="00020686"/>
    <w:rsid w:val="00022674"/>
    <w:rsid w:val="00024650"/>
    <w:rsid w:val="000246D1"/>
    <w:rsid w:val="000363D8"/>
    <w:rsid w:val="000475B0"/>
    <w:rsid w:val="00051E4D"/>
    <w:rsid w:val="000556AC"/>
    <w:rsid w:val="00060024"/>
    <w:rsid w:val="00063D3B"/>
    <w:rsid w:val="00065986"/>
    <w:rsid w:val="00067D57"/>
    <w:rsid w:val="00082A58"/>
    <w:rsid w:val="000851E4"/>
    <w:rsid w:val="000950ED"/>
    <w:rsid w:val="00097E2E"/>
    <w:rsid w:val="000A404B"/>
    <w:rsid w:val="000B125E"/>
    <w:rsid w:val="000D6E5A"/>
    <w:rsid w:val="000E6EF8"/>
    <w:rsid w:val="000E73E0"/>
    <w:rsid w:val="000F7FD5"/>
    <w:rsid w:val="0010581E"/>
    <w:rsid w:val="00116A35"/>
    <w:rsid w:val="00121738"/>
    <w:rsid w:val="00121E66"/>
    <w:rsid w:val="0012284E"/>
    <w:rsid w:val="001271F0"/>
    <w:rsid w:val="00127C31"/>
    <w:rsid w:val="0013470C"/>
    <w:rsid w:val="001565D8"/>
    <w:rsid w:val="00160948"/>
    <w:rsid w:val="001760E2"/>
    <w:rsid w:val="00180F73"/>
    <w:rsid w:val="001831F2"/>
    <w:rsid w:val="001854F5"/>
    <w:rsid w:val="00187B0B"/>
    <w:rsid w:val="00191981"/>
    <w:rsid w:val="00192911"/>
    <w:rsid w:val="00195041"/>
    <w:rsid w:val="001975B2"/>
    <w:rsid w:val="001A4ACE"/>
    <w:rsid w:val="001B1C1F"/>
    <w:rsid w:val="001B3D3B"/>
    <w:rsid w:val="001C47F2"/>
    <w:rsid w:val="001D1C68"/>
    <w:rsid w:val="001D6A2F"/>
    <w:rsid w:val="001E3E42"/>
    <w:rsid w:val="001F11F5"/>
    <w:rsid w:val="00205F8B"/>
    <w:rsid w:val="00210CBD"/>
    <w:rsid w:val="0021262C"/>
    <w:rsid w:val="00213107"/>
    <w:rsid w:val="00222DE3"/>
    <w:rsid w:val="002265B7"/>
    <w:rsid w:val="00226C3B"/>
    <w:rsid w:val="00236601"/>
    <w:rsid w:val="0023676D"/>
    <w:rsid w:val="00241493"/>
    <w:rsid w:val="00245A9B"/>
    <w:rsid w:val="00256478"/>
    <w:rsid w:val="00261102"/>
    <w:rsid w:val="00265092"/>
    <w:rsid w:val="002729E0"/>
    <w:rsid w:val="00274EA5"/>
    <w:rsid w:val="002754FC"/>
    <w:rsid w:val="002817F2"/>
    <w:rsid w:val="00287C2A"/>
    <w:rsid w:val="0029491C"/>
    <w:rsid w:val="0029564C"/>
    <w:rsid w:val="002C5015"/>
    <w:rsid w:val="002C6FE5"/>
    <w:rsid w:val="002D1F8E"/>
    <w:rsid w:val="002D3A24"/>
    <w:rsid w:val="002F019F"/>
    <w:rsid w:val="002F273B"/>
    <w:rsid w:val="002F49F6"/>
    <w:rsid w:val="002F4D00"/>
    <w:rsid w:val="003069CB"/>
    <w:rsid w:val="00313B6D"/>
    <w:rsid w:val="00317F22"/>
    <w:rsid w:val="003238AE"/>
    <w:rsid w:val="003347EC"/>
    <w:rsid w:val="00335582"/>
    <w:rsid w:val="0033737F"/>
    <w:rsid w:val="00340F12"/>
    <w:rsid w:val="003477BA"/>
    <w:rsid w:val="00347B5B"/>
    <w:rsid w:val="00362816"/>
    <w:rsid w:val="00362A86"/>
    <w:rsid w:val="0037041F"/>
    <w:rsid w:val="003743EC"/>
    <w:rsid w:val="003829EB"/>
    <w:rsid w:val="003835D9"/>
    <w:rsid w:val="003859CD"/>
    <w:rsid w:val="00390FEC"/>
    <w:rsid w:val="00397A6F"/>
    <w:rsid w:val="003B4C7C"/>
    <w:rsid w:val="003B528F"/>
    <w:rsid w:val="003C053F"/>
    <w:rsid w:val="003C06BF"/>
    <w:rsid w:val="003C0B2B"/>
    <w:rsid w:val="003C29FC"/>
    <w:rsid w:val="003E379B"/>
    <w:rsid w:val="003E6E73"/>
    <w:rsid w:val="003F06AD"/>
    <w:rsid w:val="003F2D35"/>
    <w:rsid w:val="003F5121"/>
    <w:rsid w:val="00417D64"/>
    <w:rsid w:val="00426411"/>
    <w:rsid w:val="0042652C"/>
    <w:rsid w:val="00426A96"/>
    <w:rsid w:val="004308F2"/>
    <w:rsid w:val="00434448"/>
    <w:rsid w:val="00437AB8"/>
    <w:rsid w:val="0044087A"/>
    <w:rsid w:val="00454A9C"/>
    <w:rsid w:val="00466B74"/>
    <w:rsid w:val="00477AE7"/>
    <w:rsid w:val="00484497"/>
    <w:rsid w:val="00493BB2"/>
    <w:rsid w:val="004A3E04"/>
    <w:rsid w:val="004A6DBC"/>
    <w:rsid w:val="004B48BA"/>
    <w:rsid w:val="004B7D1A"/>
    <w:rsid w:val="004C202F"/>
    <w:rsid w:val="004C65F3"/>
    <w:rsid w:val="004D7935"/>
    <w:rsid w:val="004D7AAD"/>
    <w:rsid w:val="004F374F"/>
    <w:rsid w:val="004F4E42"/>
    <w:rsid w:val="004F500E"/>
    <w:rsid w:val="004F5562"/>
    <w:rsid w:val="004F72D8"/>
    <w:rsid w:val="00501B32"/>
    <w:rsid w:val="0051712E"/>
    <w:rsid w:val="005214D5"/>
    <w:rsid w:val="00524861"/>
    <w:rsid w:val="005271DD"/>
    <w:rsid w:val="005300E4"/>
    <w:rsid w:val="005324A4"/>
    <w:rsid w:val="005348A0"/>
    <w:rsid w:val="005433BA"/>
    <w:rsid w:val="00553CA4"/>
    <w:rsid w:val="00557675"/>
    <w:rsid w:val="005757B6"/>
    <w:rsid w:val="005862A1"/>
    <w:rsid w:val="005A2698"/>
    <w:rsid w:val="005B29B1"/>
    <w:rsid w:val="005B451F"/>
    <w:rsid w:val="005C06BF"/>
    <w:rsid w:val="005C19E1"/>
    <w:rsid w:val="005C3B00"/>
    <w:rsid w:val="005C6B4F"/>
    <w:rsid w:val="005D1286"/>
    <w:rsid w:val="005D1350"/>
    <w:rsid w:val="005F4F71"/>
    <w:rsid w:val="00603032"/>
    <w:rsid w:val="0060401C"/>
    <w:rsid w:val="00613CA0"/>
    <w:rsid w:val="00617430"/>
    <w:rsid w:val="00621A9E"/>
    <w:rsid w:val="006234C2"/>
    <w:rsid w:val="00625117"/>
    <w:rsid w:val="0063499F"/>
    <w:rsid w:val="00641CF7"/>
    <w:rsid w:val="00643C05"/>
    <w:rsid w:val="00646191"/>
    <w:rsid w:val="00650717"/>
    <w:rsid w:val="00653770"/>
    <w:rsid w:val="006539E5"/>
    <w:rsid w:val="00663E47"/>
    <w:rsid w:val="00677A14"/>
    <w:rsid w:val="00686AB2"/>
    <w:rsid w:val="00687193"/>
    <w:rsid w:val="00690996"/>
    <w:rsid w:val="00694D11"/>
    <w:rsid w:val="006951A2"/>
    <w:rsid w:val="006C1AA7"/>
    <w:rsid w:val="006C1B00"/>
    <w:rsid w:val="006D669C"/>
    <w:rsid w:val="006D6D1C"/>
    <w:rsid w:val="006E305E"/>
    <w:rsid w:val="006F6F86"/>
    <w:rsid w:val="0070165B"/>
    <w:rsid w:val="0071107B"/>
    <w:rsid w:val="0072055F"/>
    <w:rsid w:val="007217DD"/>
    <w:rsid w:val="0073776D"/>
    <w:rsid w:val="0074087E"/>
    <w:rsid w:val="00740C49"/>
    <w:rsid w:val="00741E65"/>
    <w:rsid w:val="0074403B"/>
    <w:rsid w:val="007675AE"/>
    <w:rsid w:val="00770A6B"/>
    <w:rsid w:val="007738A6"/>
    <w:rsid w:val="0077443D"/>
    <w:rsid w:val="00777EA2"/>
    <w:rsid w:val="00780E93"/>
    <w:rsid w:val="00781B7C"/>
    <w:rsid w:val="007839B0"/>
    <w:rsid w:val="0079417A"/>
    <w:rsid w:val="007B03BC"/>
    <w:rsid w:val="007B0E63"/>
    <w:rsid w:val="007B386F"/>
    <w:rsid w:val="007C3CDF"/>
    <w:rsid w:val="007C46CB"/>
    <w:rsid w:val="007C5DA2"/>
    <w:rsid w:val="007C7CBE"/>
    <w:rsid w:val="007D0412"/>
    <w:rsid w:val="007D54D1"/>
    <w:rsid w:val="007D631F"/>
    <w:rsid w:val="007E117C"/>
    <w:rsid w:val="007E6EA5"/>
    <w:rsid w:val="007E75BC"/>
    <w:rsid w:val="007E7DA7"/>
    <w:rsid w:val="007F0201"/>
    <w:rsid w:val="007F0450"/>
    <w:rsid w:val="0081230A"/>
    <w:rsid w:val="00822471"/>
    <w:rsid w:val="00822EFC"/>
    <w:rsid w:val="00843820"/>
    <w:rsid w:val="0084668B"/>
    <w:rsid w:val="0086389E"/>
    <w:rsid w:val="00866349"/>
    <w:rsid w:val="0086697F"/>
    <w:rsid w:val="0086766C"/>
    <w:rsid w:val="00870ECF"/>
    <w:rsid w:val="00873EBE"/>
    <w:rsid w:val="0088164E"/>
    <w:rsid w:val="00881D90"/>
    <w:rsid w:val="00884275"/>
    <w:rsid w:val="00893861"/>
    <w:rsid w:val="008976D0"/>
    <w:rsid w:val="008C249E"/>
    <w:rsid w:val="008C4914"/>
    <w:rsid w:val="008D1E47"/>
    <w:rsid w:val="008D4C88"/>
    <w:rsid w:val="008E0264"/>
    <w:rsid w:val="008E1AA4"/>
    <w:rsid w:val="008F58D1"/>
    <w:rsid w:val="008F66BA"/>
    <w:rsid w:val="00901656"/>
    <w:rsid w:val="00907B32"/>
    <w:rsid w:val="00912122"/>
    <w:rsid w:val="009140CF"/>
    <w:rsid w:val="00933458"/>
    <w:rsid w:val="00941831"/>
    <w:rsid w:val="00973CB3"/>
    <w:rsid w:val="00982D87"/>
    <w:rsid w:val="00990D91"/>
    <w:rsid w:val="009931DC"/>
    <w:rsid w:val="00995413"/>
    <w:rsid w:val="00995F41"/>
    <w:rsid w:val="0099701E"/>
    <w:rsid w:val="009A7D05"/>
    <w:rsid w:val="009B037C"/>
    <w:rsid w:val="009C1A82"/>
    <w:rsid w:val="009D7F2D"/>
    <w:rsid w:val="009E0B95"/>
    <w:rsid w:val="009E40AD"/>
    <w:rsid w:val="00A0250B"/>
    <w:rsid w:val="00A04CF4"/>
    <w:rsid w:val="00A2492D"/>
    <w:rsid w:val="00A2632D"/>
    <w:rsid w:val="00A27983"/>
    <w:rsid w:val="00A30115"/>
    <w:rsid w:val="00A32516"/>
    <w:rsid w:val="00A51BEE"/>
    <w:rsid w:val="00A5392D"/>
    <w:rsid w:val="00A54B15"/>
    <w:rsid w:val="00A61CE0"/>
    <w:rsid w:val="00A61D71"/>
    <w:rsid w:val="00A65152"/>
    <w:rsid w:val="00A65E36"/>
    <w:rsid w:val="00A81AE3"/>
    <w:rsid w:val="00A822D9"/>
    <w:rsid w:val="00A82CAC"/>
    <w:rsid w:val="00A8464B"/>
    <w:rsid w:val="00A952F6"/>
    <w:rsid w:val="00AA02F4"/>
    <w:rsid w:val="00AC0667"/>
    <w:rsid w:val="00AC6637"/>
    <w:rsid w:val="00AD685D"/>
    <w:rsid w:val="00AD77DD"/>
    <w:rsid w:val="00AE21A0"/>
    <w:rsid w:val="00AF227D"/>
    <w:rsid w:val="00AF3714"/>
    <w:rsid w:val="00AF4440"/>
    <w:rsid w:val="00B01317"/>
    <w:rsid w:val="00B03C99"/>
    <w:rsid w:val="00B062A9"/>
    <w:rsid w:val="00B16253"/>
    <w:rsid w:val="00B214D6"/>
    <w:rsid w:val="00B22A0A"/>
    <w:rsid w:val="00B27440"/>
    <w:rsid w:val="00B3010B"/>
    <w:rsid w:val="00B6018F"/>
    <w:rsid w:val="00B64203"/>
    <w:rsid w:val="00B76ADB"/>
    <w:rsid w:val="00B80DD7"/>
    <w:rsid w:val="00B8350E"/>
    <w:rsid w:val="00B86DD5"/>
    <w:rsid w:val="00BB4549"/>
    <w:rsid w:val="00BB5224"/>
    <w:rsid w:val="00BC1287"/>
    <w:rsid w:val="00BC618B"/>
    <w:rsid w:val="00BC63FC"/>
    <w:rsid w:val="00BC6A5C"/>
    <w:rsid w:val="00BC6B33"/>
    <w:rsid w:val="00BE0EC8"/>
    <w:rsid w:val="00BF7519"/>
    <w:rsid w:val="00C12688"/>
    <w:rsid w:val="00C31D3D"/>
    <w:rsid w:val="00C57AEA"/>
    <w:rsid w:val="00C67854"/>
    <w:rsid w:val="00C70730"/>
    <w:rsid w:val="00C73117"/>
    <w:rsid w:val="00C735C8"/>
    <w:rsid w:val="00C745B7"/>
    <w:rsid w:val="00C76BCA"/>
    <w:rsid w:val="00C80431"/>
    <w:rsid w:val="00C9562F"/>
    <w:rsid w:val="00C96741"/>
    <w:rsid w:val="00CA39B1"/>
    <w:rsid w:val="00CB01CE"/>
    <w:rsid w:val="00CB1381"/>
    <w:rsid w:val="00CB393F"/>
    <w:rsid w:val="00CC57EA"/>
    <w:rsid w:val="00CD1C52"/>
    <w:rsid w:val="00CF0358"/>
    <w:rsid w:val="00CF31BD"/>
    <w:rsid w:val="00CF5272"/>
    <w:rsid w:val="00D00962"/>
    <w:rsid w:val="00D0198B"/>
    <w:rsid w:val="00D02495"/>
    <w:rsid w:val="00D07A35"/>
    <w:rsid w:val="00D313DE"/>
    <w:rsid w:val="00D325B8"/>
    <w:rsid w:val="00D40B6C"/>
    <w:rsid w:val="00D47854"/>
    <w:rsid w:val="00D47B31"/>
    <w:rsid w:val="00D56DFF"/>
    <w:rsid w:val="00D6232B"/>
    <w:rsid w:val="00D70565"/>
    <w:rsid w:val="00D80074"/>
    <w:rsid w:val="00D814A7"/>
    <w:rsid w:val="00D94D82"/>
    <w:rsid w:val="00DB45DF"/>
    <w:rsid w:val="00DC14DB"/>
    <w:rsid w:val="00DD0E8C"/>
    <w:rsid w:val="00DD1BD7"/>
    <w:rsid w:val="00DD56A0"/>
    <w:rsid w:val="00DE6A5F"/>
    <w:rsid w:val="00DF59D1"/>
    <w:rsid w:val="00DF7CD1"/>
    <w:rsid w:val="00E004A9"/>
    <w:rsid w:val="00E0656B"/>
    <w:rsid w:val="00E16204"/>
    <w:rsid w:val="00E26909"/>
    <w:rsid w:val="00E2741E"/>
    <w:rsid w:val="00E31A41"/>
    <w:rsid w:val="00E403B2"/>
    <w:rsid w:val="00E511C9"/>
    <w:rsid w:val="00E529CC"/>
    <w:rsid w:val="00E5567D"/>
    <w:rsid w:val="00E55CF4"/>
    <w:rsid w:val="00E610B9"/>
    <w:rsid w:val="00E72355"/>
    <w:rsid w:val="00E82B35"/>
    <w:rsid w:val="00E86FD4"/>
    <w:rsid w:val="00E956BD"/>
    <w:rsid w:val="00E9667C"/>
    <w:rsid w:val="00EA2E0F"/>
    <w:rsid w:val="00EA5F1E"/>
    <w:rsid w:val="00EB48B6"/>
    <w:rsid w:val="00EB5A4C"/>
    <w:rsid w:val="00EB6A6D"/>
    <w:rsid w:val="00EC1A38"/>
    <w:rsid w:val="00EC44E5"/>
    <w:rsid w:val="00EC471F"/>
    <w:rsid w:val="00EC7F90"/>
    <w:rsid w:val="00ED62C6"/>
    <w:rsid w:val="00EE4335"/>
    <w:rsid w:val="00EF1B81"/>
    <w:rsid w:val="00EF5B6D"/>
    <w:rsid w:val="00F10B6D"/>
    <w:rsid w:val="00F133D0"/>
    <w:rsid w:val="00F25397"/>
    <w:rsid w:val="00F26974"/>
    <w:rsid w:val="00F26FF9"/>
    <w:rsid w:val="00F27EAC"/>
    <w:rsid w:val="00F319E5"/>
    <w:rsid w:val="00F33231"/>
    <w:rsid w:val="00F33B57"/>
    <w:rsid w:val="00F42144"/>
    <w:rsid w:val="00F42E7B"/>
    <w:rsid w:val="00F43D38"/>
    <w:rsid w:val="00F50471"/>
    <w:rsid w:val="00F565CD"/>
    <w:rsid w:val="00F601B5"/>
    <w:rsid w:val="00F722D2"/>
    <w:rsid w:val="00F83DB1"/>
    <w:rsid w:val="00F928DC"/>
    <w:rsid w:val="00FA4792"/>
    <w:rsid w:val="00FA4D94"/>
    <w:rsid w:val="00FA74E6"/>
    <w:rsid w:val="00FB2950"/>
    <w:rsid w:val="00FB4F17"/>
    <w:rsid w:val="00FB7765"/>
    <w:rsid w:val="00FC105C"/>
    <w:rsid w:val="00FC5493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F8CE9"/>
  <w14:defaultImageDpi w14:val="0"/>
  <w15:docId w15:val="{416255E1-2B82-4FCE-B4E2-E2472702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Default">
    <w:name w:val="Default"/>
    <w:rsid w:val="008E02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locked/>
    <w:rsid w:val="00780E93"/>
    <w:pPr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80E93"/>
    <w:rPr>
      <w:rFonts w:ascii="Calibri" w:hAnsi="Calibri" w:cs="Times New Roman"/>
      <w:sz w:val="20"/>
      <w:szCs w:val="20"/>
      <w:lang w:val="x-none" w:eastAsia="en-US"/>
    </w:rPr>
  </w:style>
  <w:style w:type="character" w:styleId="af6">
    <w:name w:val="footnote reference"/>
    <w:basedOn w:val="a0"/>
    <w:uiPriority w:val="99"/>
    <w:semiHidden/>
    <w:unhideWhenUsed/>
    <w:locked/>
    <w:rsid w:val="00780E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66A4-5C58-4639-A280-2A11CD442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9487C-4C99-45C5-AECE-499336A9F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E53BA-9EF5-4DB4-8F59-F79A7B227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CF3965-1E58-4636-87DB-DA0B74A8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Мария Иванова</cp:lastModifiedBy>
  <cp:revision>3</cp:revision>
  <cp:lastPrinted>2017-01-23T13:46:00Z</cp:lastPrinted>
  <dcterms:created xsi:type="dcterms:W3CDTF">2020-12-10T08:14:00Z</dcterms:created>
  <dcterms:modified xsi:type="dcterms:W3CDTF">2020-12-10T08:16:00Z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