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5905" w14:textId="0D650FE8" w:rsidR="00AE43BE" w:rsidRDefault="000141E7" w:rsidP="000141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154B">
        <w:rPr>
          <w:noProof/>
          <w:lang w:eastAsia="ru-RU"/>
        </w:rPr>
        <w:drawing>
          <wp:inline distT="0" distB="0" distL="0" distR="0" wp14:anchorId="791FDC71" wp14:editId="405CBF7E">
            <wp:extent cx="5940425" cy="770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B428" w14:textId="77777777" w:rsidR="000141E7" w:rsidRDefault="000141E7" w:rsidP="0035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2661F" w14:textId="77777777" w:rsidR="000141E7" w:rsidRDefault="000141E7" w:rsidP="0035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BA9D" w14:textId="5FDCC50F" w:rsidR="00EF6266" w:rsidRDefault="000141E7" w:rsidP="0035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января 2019 г.</w:t>
      </w:r>
    </w:p>
    <w:p w14:paraId="3380CA82" w14:textId="1AE19F0C" w:rsidR="000141E7" w:rsidRDefault="000141E7" w:rsidP="0035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F4621" w14:textId="03B5BABD" w:rsidR="000141E7" w:rsidRPr="000141E7" w:rsidRDefault="000141E7" w:rsidP="0001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14:paraId="7DD5BC95" w14:textId="77777777" w:rsidR="00592552" w:rsidRDefault="00592552" w:rsidP="0035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D3099" w14:textId="46E3A1A5" w:rsidR="00352095" w:rsidRDefault="00AE43BE" w:rsidP="0001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Москве проходит конференция по обучению </w:t>
      </w:r>
      <w:r w:rsidR="000141E7">
        <w:rPr>
          <w:rFonts w:ascii="Times New Roman" w:hAnsi="Times New Roman" w:cs="Times New Roman"/>
          <w:b/>
          <w:sz w:val="24"/>
          <w:szCs w:val="24"/>
        </w:rPr>
        <w:t xml:space="preserve">студентов – будущих педагогов </w:t>
      </w:r>
      <w:r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="000141E7">
        <w:rPr>
          <w:rFonts w:ascii="Times New Roman" w:hAnsi="Times New Roman" w:cs="Times New Roman"/>
          <w:b/>
          <w:sz w:val="24"/>
          <w:szCs w:val="24"/>
        </w:rPr>
        <w:t xml:space="preserve"> и методике ее преподавания</w:t>
      </w:r>
    </w:p>
    <w:p w14:paraId="53DB4C67" w14:textId="77777777" w:rsidR="00EF6266" w:rsidRDefault="00EF6266" w:rsidP="00EF62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4A068" w14:textId="6F7A0306" w:rsidR="00AE43BE" w:rsidRDefault="00AE43BE" w:rsidP="00EF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2018 года завершился первый день работы всероссийской научно-практической конференции по обмену опытом обучения студентов педагогических направлений подготовки в рамках проекта Минфина России «Содействие повышения уровня финансовой грамотности населения и развитие финансового образования в Российской Федерации».</w:t>
      </w:r>
    </w:p>
    <w:p w14:paraId="36D2EE06" w14:textId="2379FF0C" w:rsidR="00BB0C61" w:rsidRDefault="00BB0C61" w:rsidP="00EF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организована Южным федеральным университетом и Институтом МФЦ при участии представителей экономического факультета МГУ им. М.В. Ломоносова, Высшей школы экономики</w:t>
      </w:r>
      <w:r w:rsidR="00D71CD3">
        <w:rPr>
          <w:rFonts w:ascii="Times New Roman" w:hAnsi="Times New Roman" w:cs="Times New Roman"/>
          <w:sz w:val="24"/>
          <w:szCs w:val="24"/>
        </w:rPr>
        <w:t>, Финансового университета при Правительстве Российской Федерации и других вузов.</w:t>
      </w:r>
    </w:p>
    <w:p w14:paraId="675B2958" w14:textId="085E3199" w:rsidR="00AE43BE" w:rsidRDefault="00AE43BE" w:rsidP="00EF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обсуждаются:</w:t>
      </w:r>
    </w:p>
    <w:p w14:paraId="75AA1C79" w14:textId="201AB211" w:rsidR="00AE43BE" w:rsidRDefault="00AE43BE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3BE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43BE">
        <w:rPr>
          <w:rFonts w:ascii="Times New Roman" w:hAnsi="Times New Roman" w:cs="Times New Roman"/>
          <w:sz w:val="24"/>
          <w:szCs w:val="24"/>
        </w:rPr>
        <w:t xml:space="preserve"> образовательной компоненты плана мероприятий («дорожной карты»</w:t>
      </w:r>
      <w:r w:rsidR="00D71CD3">
        <w:rPr>
          <w:rFonts w:ascii="Times New Roman" w:hAnsi="Times New Roman" w:cs="Times New Roman"/>
          <w:sz w:val="24"/>
          <w:szCs w:val="24"/>
        </w:rPr>
        <w:t>) в ходе выполнения</w:t>
      </w:r>
      <w:r w:rsidRPr="00AE43BE">
        <w:rPr>
          <w:rFonts w:ascii="Times New Roman" w:hAnsi="Times New Roman" w:cs="Times New Roman"/>
          <w:sz w:val="24"/>
          <w:szCs w:val="24"/>
        </w:rPr>
        <w:t xml:space="preserve"> Стратегии повышения финансовой грамотности в Российской Федерации на 2017-2023 годы;</w:t>
      </w:r>
    </w:p>
    <w:p w14:paraId="2666B3C1" w14:textId="01B777F4" w:rsidR="00AE43BE" w:rsidRDefault="00AE43BE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 продолжение обучения студентов – будущих педагогов финансовой грамотности и методике ее преподавания в рамках проекта Минфина России;</w:t>
      </w:r>
    </w:p>
    <w:p w14:paraId="7BED34A2" w14:textId="797EE3D5" w:rsidR="00AE43BE" w:rsidRDefault="00AE43BE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концепция, разработанная в рамках проекта Минфина России;</w:t>
      </w:r>
    </w:p>
    <w:p w14:paraId="13F76AC0" w14:textId="40A06EE5" w:rsidR="00A15920" w:rsidRDefault="00A15920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Концепции преподавания дисциплины «Обществознание» в Российской Федерации;</w:t>
      </w:r>
    </w:p>
    <w:p w14:paraId="58341F68" w14:textId="028C1AF1" w:rsidR="00AE43BE" w:rsidRDefault="00AE43BE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для обучения студентов</w:t>
      </w:r>
      <w:r w:rsidR="00A15920">
        <w:rPr>
          <w:rFonts w:ascii="Times New Roman" w:hAnsi="Times New Roman" w:cs="Times New Roman"/>
          <w:sz w:val="24"/>
          <w:szCs w:val="24"/>
        </w:rPr>
        <w:t xml:space="preserve"> педагогических направлений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147C8C" w14:textId="4027CF55" w:rsidR="00AE43BE" w:rsidRDefault="00A15920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образовательной компоненты про</w:t>
      </w:r>
      <w:r w:rsidR="00D71CD3">
        <w:rPr>
          <w:rFonts w:ascii="Times New Roman" w:hAnsi="Times New Roman" w:cs="Times New Roman"/>
          <w:sz w:val="24"/>
          <w:szCs w:val="24"/>
        </w:rPr>
        <w:t>екта Минфина России,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обучения взрослого населения, студентов вузов, действующих педагогов и будущих педагогов – студентов педагогических направлений подготовки;</w:t>
      </w:r>
    </w:p>
    <w:p w14:paraId="7BC861B1" w14:textId="4987D4FC" w:rsidR="00A15920" w:rsidRDefault="00A15920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содержания финансовой грамотности и влияние цифровой среды на ее развитие;</w:t>
      </w:r>
    </w:p>
    <w:p w14:paraId="7B0298C4" w14:textId="670107AB" w:rsidR="00A15920" w:rsidRDefault="00A15920" w:rsidP="00AE43BE">
      <w:pPr>
        <w:pStyle w:val="a5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обучения студ</w:t>
      </w:r>
      <w:r w:rsidR="00D71CD3">
        <w:rPr>
          <w:rFonts w:ascii="Times New Roman" w:hAnsi="Times New Roman" w:cs="Times New Roman"/>
          <w:sz w:val="24"/>
          <w:szCs w:val="24"/>
        </w:rPr>
        <w:t>ентов педагогических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в отдельных регионах России (Республика Башкортостан, Республика Мордовия, Алтайский край, Ставропольский край, Кемеровская область) и др.</w:t>
      </w:r>
    </w:p>
    <w:p w14:paraId="22DA67F5" w14:textId="2A35D97A" w:rsidR="00A15920" w:rsidRDefault="00BB0C61" w:rsidP="00BB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Представитель Минфина России Елена Ильина выступила с докладом по реализации Стратегии повышения финансовой грамотности</w:t>
      </w:r>
      <w:r w:rsidR="002B42D7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14:paraId="36D2B39C" w14:textId="22D226B7" w:rsidR="002B42D7" w:rsidRDefault="002B42D7" w:rsidP="00BB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по образовательным программа проекта Минфина России Екатерина Лавренова рассказала об обеспечении кадрового потенциала Проекта Минфина России.</w:t>
      </w:r>
    </w:p>
    <w:p w14:paraId="7323F632" w14:textId="62D0CD7C" w:rsidR="002B42D7" w:rsidRDefault="002B42D7" w:rsidP="00BB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Российской академии образовании рассказал о месте финансовой грамотности в проекте Концепции преподавания дисциплины «Об</w:t>
      </w:r>
      <w:r w:rsidR="005B28FD">
        <w:rPr>
          <w:rFonts w:ascii="Times New Roman" w:hAnsi="Times New Roman" w:cs="Times New Roman"/>
          <w:sz w:val="24"/>
          <w:szCs w:val="24"/>
        </w:rPr>
        <w:t>ществознание» в Российской Федерации</w:t>
      </w:r>
      <w:r w:rsidR="00096931">
        <w:rPr>
          <w:rFonts w:ascii="Times New Roman" w:hAnsi="Times New Roman" w:cs="Times New Roman"/>
          <w:sz w:val="24"/>
          <w:szCs w:val="24"/>
        </w:rPr>
        <w:t>.</w:t>
      </w:r>
    </w:p>
    <w:p w14:paraId="7F67FE23" w14:textId="0E76F7CC" w:rsidR="00096931" w:rsidRDefault="00096931" w:rsidP="00BB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 от вузов, в том числе университетов, обучающих студентов по педагогическим направлениям подготовк</w:t>
      </w:r>
      <w:r w:rsidR="00C54F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поделились опытом организации учебного процесса в области финансовой грамотности и методики ее преподавания.</w:t>
      </w:r>
    </w:p>
    <w:p w14:paraId="47270808" w14:textId="13C1B655" w:rsidR="00096931" w:rsidRPr="00A15920" w:rsidRDefault="00096931" w:rsidP="00BB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 2018 года конференция продолж</w:t>
      </w:r>
      <w:r w:rsidR="00423A6F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работу. Наряду с преподавателями и организаторами обучения региональных вузов выступят представители Городского методического центра Департамента образования города Москвы, издательства «Просвещение».</w:t>
      </w:r>
    </w:p>
    <w:p w14:paraId="0C589F85" w14:textId="65A22B15" w:rsidR="00AE43BE" w:rsidRDefault="00AE43BE" w:rsidP="0026244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5BBB05" w14:textId="702DECB6" w:rsidR="006319D5" w:rsidRPr="006319D5" w:rsidRDefault="006319D5" w:rsidP="0026244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19D5">
        <w:rPr>
          <w:rFonts w:ascii="Times New Roman" w:hAnsi="Times New Roman" w:cs="Times New Roman"/>
          <w:i/>
          <w:sz w:val="24"/>
          <w:szCs w:val="24"/>
        </w:rPr>
        <w:t xml:space="preserve">Представители СМИ могут обращаться за комментариями и разъяснениями к Наталье Захаровой, +7-905-5054242, </w:t>
      </w:r>
      <w:hyperlink r:id="rId11" w:history="1">
        <w:r w:rsidRPr="006319D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pr</w:t>
        </w:r>
        <w:r w:rsidRPr="006319D5">
          <w:rPr>
            <w:rStyle w:val="ab"/>
            <w:rFonts w:ascii="Times New Roman" w:hAnsi="Times New Roman" w:cs="Times New Roman"/>
            <w:i/>
            <w:sz w:val="24"/>
            <w:szCs w:val="24"/>
          </w:rPr>
          <w:t>@</w:t>
        </w:r>
        <w:r w:rsidRPr="006319D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educenter</w:t>
        </w:r>
        <w:r w:rsidRPr="006319D5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r w:rsidRPr="006319D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14:paraId="0B99DD48" w14:textId="009365A8" w:rsidR="006319D5" w:rsidRDefault="006319D5" w:rsidP="0026244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85995" w14:textId="77777777" w:rsidR="006319D5" w:rsidRDefault="006319D5" w:rsidP="0026244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A778E" w14:textId="77777777" w:rsidR="00262440" w:rsidRPr="00262440" w:rsidRDefault="00262440" w:rsidP="0061380B">
      <w:pPr>
        <w:pStyle w:val="af3"/>
        <w:spacing w:after="0"/>
        <w:ind w:firstLine="567"/>
        <w:jc w:val="both"/>
        <w:rPr>
          <w:rStyle w:val="af1"/>
          <w:rFonts w:eastAsiaTheme="minorHAnsi"/>
          <w:lang w:eastAsia="en-US"/>
        </w:rPr>
      </w:pPr>
      <w:r w:rsidRPr="00262440">
        <w:rPr>
          <w:rStyle w:val="af1"/>
          <w:rFonts w:eastAsiaTheme="minorHAnsi"/>
          <w:lang w:eastAsia="en-US"/>
        </w:rPr>
        <w:t>Актуальность внедрения педагогическими вузами дисциплины по финансовой грамотности и методике ее преподавания возрастает в связи с принятием Стратегии и разработкой повышения финансовой грамотности в Российской Федерации на 2017-2023 годы, которой образовательная компонента, включая подготовку будущих педагогов, способных преподавать финансовую грамотность, относится к приоритетным, а также разработкой Концепции преподавания дисциплины «Обществознание» в Российской Федерации, где важная роль отведена финансовой грамотности.</w:t>
      </w:r>
    </w:p>
    <w:p w14:paraId="13208272" w14:textId="5F9FA9B7" w:rsidR="00A623EF" w:rsidRPr="00262440" w:rsidRDefault="00352095" w:rsidP="006138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440">
        <w:rPr>
          <w:rFonts w:ascii="Times New Roman" w:hAnsi="Times New Roman" w:cs="Times New Roman"/>
          <w:i/>
          <w:sz w:val="24"/>
          <w:szCs w:val="24"/>
        </w:rPr>
        <w:t>Южн</w:t>
      </w:r>
      <w:r w:rsidR="00262440" w:rsidRPr="00262440">
        <w:rPr>
          <w:rFonts w:ascii="Times New Roman" w:hAnsi="Times New Roman" w:cs="Times New Roman"/>
          <w:i/>
          <w:sz w:val="24"/>
          <w:szCs w:val="24"/>
        </w:rPr>
        <w:t>ый федеральный университет (</w:t>
      </w:r>
      <w:r w:rsidRPr="00262440">
        <w:rPr>
          <w:rFonts w:ascii="Times New Roman" w:hAnsi="Times New Roman" w:cs="Times New Roman"/>
          <w:i/>
          <w:sz w:val="24"/>
          <w:szCs w:val="24"/>
        </w:rPr>
        <w:t>г. Ростов-на-Дону</w:t>
      </w:r>
      <w:r w:rsidR="00262440" w:rsidRPr="00262440">
        <w:rPr>
          <w:rFonts w:ascii="Times New Roman" w:hAnsi="Times New Roman" w:cs="Times New Roman"/>
          <w:i/>
          <w:sz w:val="24"/>
          <w:szCs w:val="24"/>
        </w:rPr>
        <w:t xml:space="preserve">) и Институт </w:t>
      </w:r>
      <w:r w:rsidRPr="00262440">
        <w:rPr>
          <w:rFonts w:ascii="Times New Roman" w:hAnsi="Times New Roman" w:cs="Times New Roman"/>
          <w:i/>
          <w:sz w:val="24"/>
          <w:szCs w:val="24"/>
        </w:rPr>
        <w:t>«Международный финансовый центр»</w:t>
      </w:r>
      <w:r w:rsidR="00262440" w:rsidRPr="00262440">
        <w:rPr>
          <w:rFonts w:ascii="Times New Roman" w:hAnsi="Times New Roman" w:cs="Times New Roman"/>
          <w:i/>
          <w:sz w:val="24"/>
          <w:szCs w:val="24"/>
        </w:rPr>
        <w:t xml:space="preserve"> (Институт МФЦ, г. Москва) реализуют</w:t>
      </w:r>
      <w:r w:rsidRPr="00262440">
        <w:rPr>
          <w:rFonts w:ascii="Times New Roman" w:hAnsi="Times New Roman" w:cs="Times New Roman"/>
          <w:i/>
          <w:sz w:val="24"/>
          <w:szCs w:val="24"/>
        </w:rPr>
        <w:t xml:space="preserve"> направление по обучению студентов </w:t>
      </w:r>
      <w:r w:rsidR="00E134DF">
        <w:rPr>
          <w:rFonts w:ascii="Times New Roman" w:hAnsi="Times New Roman" w:cs="Times New Roman"/>
          <w:i/>
          <w:sz w:val="24"/>
          <w:szCs w:val="24"/>
        </w:rPr>
        <w:t xml:space="preserve">вузов </w:t>
      </w:r>
      <w:r w:rsidRPr="00262440">
        <w:rPr>
          <w:rFonts w:ascii="Times New Roman" w:hAnsi="Times New Roman" w:cs="Times New Roman"/>
          <w:i/>
          <w:sz w:val="24"/>
          <w:szCs w:val="24"/>
        </w:rPr>
        <w:t>педагогических направлений подготовки</w:t>
      </w:r>
      <w:r w:rsidR="004557BA" w:rsidRPr="00262440">
        <w:rPr>
          <w:rFonts w:ascii="Times New Roman" w:hAnsi="Times New Roman" w:cs="Times New Roman"/>
          <w:i/>
          <w:sz w:val="24"/>
          <w:szCs w:val="24"/>
        </w:rPr>
        <w:t xml:space="preserve"> в рамках Проекта </w:t>
      </w:r>
      <w:r w:rsidR="00262440" w:rsidRPr="00262440">
        <w:rPr>
          <w:rFonts w:ascii="Times New Roman" w:hAnsi="Times New Roman" w:cs="Times New Roman"/>
          <w:i/>
          <w:sz w:val="24"/>
          <w:szCs w:val="24"/>
        </w:rPr>
        <w:t xml:space="preserve">Минфина России </w:t>
      </w:r>
      <w:r w:rsidR="004557BA" w:rsidRPr="00262440">
        <w:rPr>
          <w:rFonts w:ascii="Times New Roman" w:hAnsi="Times New Roman" w:cs="Times New Roman"/>
          <w:i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262440" w:rsidRPr="00262440">
        <w:rPr>
          <w:rFonts w:ascii="Times New Roman" w:hAnsi="Times New Roman" w:cs="Times New Roman"/>
          <w:i/>
          <w:sz w:val="24"/>
          <w:szCs w:val="24"/>
        </w:rPr>
        <w:t>зования в Российской Федерации».</w:t>
      </w:r>
    </w:p>
    <w:p w14:paraId="3078B556" w14:textId="5EDA40B8" w:rsidR="002C64C4" w:rsidRPr="00262440" w:rsidRDefault="00262440" w:rsidP="00613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44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бучено более 6 000 студентов – будущих педагогов по программе «Основы финансовой грамотности и методика ее преподавания» в 15 государственных университетах в 14 субъектах федерации, включая 3 федеральных, 2 национальных исследовательский унив</w:t>
      </w:r>
      <w:r w:rsidR="00136802">
        <w:rPr>
          <w:rFonts w:ascii="Times New Roman" w:hAnsi="Times New Roman" w:cs="Times New Roman"/>
          <w:i/>
          <w:sz w:val="24"/>
          <w:szCs w:val="24"/>
        </w:rPr>
        <w:t>ерситета</w:t>
      </w:r>
      <w:r>
        <w:rPr>
          <w:rFonts w:ascii="Times New Roman" w:hAnsi="Times New Roman" w:cs="Times New Roman"/>
          <w:i/>
          <w:sz w:val="24"/>
          <w:szCs w:val="24"/>
        </w:rPr>
        <w:t>, а также 5 педагогических университет</w:t>
      </w:r>
      <w:r w:rsidR="00136802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0BC90A2" w14:textId="170A2140" w:rsidR="008237B3" w:rsidRPr="00262440" w:rsidRDefault="008237B3" w:rsidP="0061380B">
      <w:pPr>
        <w:pStyle w:val="af3"/>
        <w:spacing w:after="0"/>
        <w:ind w:firstLine="567"/>
        <w:jc w:val="both"/>
        <w:rPr>
          <w:rStyle w:val="af1"/>
          <w:rFonts w:eastAsiaTheme="minorHAnsi"/>
          <w:lang w:eastAsia="en-US"/>
        </w:rPr>
      </w:pPr>
      <w:r w:rsidRPr="00262440">
        <w:rPr>
          <w:rStyle w:val="af1"/>
          <w:rFonts w:eastAsiaTheme="minorHAnsi"/>
          <w:lang w:eastAsia="en-US"/>
        </w:rPr>
        <w:t xml:space="preserve">Ожидается увеличение числа вузов, осуществляющих подготовку будущих педагогов, которые будут присоединяться к </w:t>
      </w:r>
      <w:r w:rsidR="00BF5C03" w:rsidRPr="00262440">
        <w:rPr>
          <w:rStyle w:val="af1"/>
          <w:rFonts w:eastAsiaTheme="minorHAnsi"/>
          <w:lang w:eastAsia="en-US"/>
        </w:rPr>
        <w:t>п</w:t>
      </w:r>
      <w:r w:rsidRPr="00262440">
        <w:rPr>
          <w:rStyle w:val="af1"/>
          <w:rFonts w:eastAsiaTheme="minorHAnsi"/>
          <w:lang w:eastAsia="en-US"/>
        </w:rPr>
        <w:t>роекту, мультиплицирование его результатов на территории всей России.</w:t>
      </w:r>
    </w:p>
    <w:p w14:paraId="07179FEE" w14:textId="2A862489" w:rsidR="00BF5C03" w:rsidRPr="00262440" w:rsidRDefault="00BF5C03" w:rsidP="0061380B">
      <w:pPr>
        <w:pStyle w:val="af3"/>
        <w:spacing w:after="0"/>
        <w:ind w:firstLine="567"/>
        <w:jc w:val="both"/>
        <w:rPr>
          <w:rStyle w:val="af1"/>
          <w:rFonts w:eastAsiaTheme="minorHAnsi"/>
          <w:lang w:eastAsia="en-US"/>
        </w:rPr>
      </w:pPr>
      <w:r w:rsidRPr="00262440">
        <w:rPr>
          <w:rStyle w:val="af1"/>
          <w:rFonts w:eastAsiaTheme="minorHAnsi"/>
          <w:lang w:eastAsia="en-US"/>
        </w:rPr>
        <w:t xml:space="preserve">До конца 2020 года в рамках проекта будет обучено в общей сложности </w:t>
      </w:r>
      <w:r w:rsidR="00262440">
        <w:rPr>
          <w:rStyle w:val="af1"/>
          <w:rFonts w:eastAsiaTheme="minorHAnsi"/>
          <w:lang w:eastAsia="en-US"/>
        </w:rPr>
        <w:t xml:space="preserve">12 </w:t>
      </w:r>
      <w:r w:rsidR="005350FB" w:rsidRPr="00262440">
        <w:rPr>
          <w:rStyle w:val="af1"/>
          <w:rFonts w:eastAsiaTheme="minorHAnsi"/>
          <w:lang w:eastAsia="en-US"/>
        </w:rPr>
        <w:t>000 студентов-будущих педагогов.</w:t>
      </w:r>
    </w:p>
    <w:p w14:paraId="72D2C326" w14:textId="77777777" w:rsidR="008237B3" w:rsidRDefault="008237B3" w:rsidP="0082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7B3" w:rsidSect="0061380B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BB2E" w14:textId="77777777" w:rsidR="00B832B7" w:rsidRDefault="00B832B7" w:rsidP="003F19B2">
      <w:pPr>
        <w:spacing w:after="0" w:line="240" w:lineRule="auto"/>
      </w:pPr>
      <w:r>
        <w:separator/>
      </w:r>
    </w:p>
  </w:endnote>
  <w:endnote w:type="continuationSeparator" w:id="0">
    <w:p w14:paraId="3BC5C8CB" w14:textId="77777777" w:rsidR="00B832B7" w:rsidRDefault="00B832B7" w:rsidP="003F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81D1" w14:textId="77777777" w:rsidR="00CD0EE7" w:rsidRDefault="00903F73" w:rsidP="00371E17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D0EE7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2AA81D2" w14:textId="77777777" w:rsidR="00CD0EE7" w:rsidRDefault="00CD0EE7" w:rsidP="00371E1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81D3" w14:textId="1B3D26A9" w:rsidR="00CD0EE7" w:rsidRPr="00371E17" w:rsidRDefault="00903F73" w:rsidP="00371E17">
    <w:pPr>
      <w:pStyle w:val="a9"/>
      <w:framePr w:wrap="around" w:vAnchor="text" w:hAnchor="margin" w:xAlign="right" w:y="1"/>
      <w:rPr>
        <w:rStyle w:val="af0"/>
        <w:rFonts w:ascii="Times New Roman" w:hAnsi="Times New Roman" w:cs="Times New Roman"/>
      </w:rPr>
    </w:pPr>
    <w:r w:rsidRPr="00371E17">
      <w:rPr>
        <w:rStyle w:val="af0"/>
        <w:rFonts w:ascii="Times New Roman" w:hAnsi="Times New Roman" w:cs="Times New Roman"/>
      </w:rPr>
      <w:fldChar w:fldCharType="begin"/>
    </w:r>
    <w:r w:rsidR="00CD0EE7" w:rsidRPr="00371E17">
      <w:rPr>
        <w:rStyle w:val="af0"/>
        <w:rFonts w:ascii="Times New Roman" w:hAnsi="Times New Roman" w:cs="Times New Roman"/>
      </w:rPr>
      <w:instrText xml:space="preserve">PAGE  </w:instrText>
    </w:r>
    <w:r w:rsidRPr="00371E17">
      <w:rPr>
        <w:rStyle w:val="af0"/>
        <w:rFonts w:ascii="Times New Roman" w:hAnsi="Times New Roman" w:cs="Times New Roman"/>
      </w:rPr>
      <w:fldChar w:fldCharType="separate"/>
    </w:r>
    <w:r w:rsidR="009811CF">
      <w:rPr>
        <w:rStyle w:val="af0"/>
        <w:rFonts w:ascii="Times New Roman" w:hAnsi="Times New Roman" w:cs="Times New Roman"/>
        <w:noProof/>
      </w:rPr>
      <w:t>2</w:t>
    </w:r>
    <w:r w:rsidRPr="00371E17">
      <w:rPr>
        <w:rStyle w:val="af0"/>
        <w:rFonts w:ascii="Times New Roman" w:hAnsi="Times New Roman" w:cs="Times New Roman"/>
      </w:rPr>
      <w:fldChar w:fldCharType="end"/>
    </w:r>
  </w:p>
  <w:p w14:paraId="72AA81D4" w14:textId="77777777" w:rsidR="00CD0EE7" w:rsidRPr="00371E17" w:rsidRDefault="00CD0EE7" w:rsidP="00371E17">
    <w:pPr>
      <w:pStyle w:val="a9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4241"/>
      <w:docPartObj>
        <w:docPartGallery w:val="Page Numbers (Bottom of Page)"/>
        <w:docPartUnique/>
      </w:docPartObj>
    </w:sdtPr>
    <w:sdtEndPr/>
    <w:sdtContent>
      <w:p w14:paraId="1CA32503" w14:textId="33F155E7" w:rsidR="007D79E2" w:rsidRDefault="007D79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A11B5B" w14:textId="77777777" w:rsidR="007D79E2" w:rsidRDefault="007D79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3892F" w14:textId="77777777" w:rsidR="00B832B7" w:rsidRDefault="00B832B7" w:rsidP="003F19B2">
      <w:pPr>
        <w:spacing w:after="0" w:line="240" w:lineRule="auto"/>
      </w:pPr>
      <w:r>
        <w:separator/>
      </w:r>
    </w:p>
  </w:footnote>
  <w:footnote w:type="continuationSeparator" w:id="0">
    <w:p w14:paraId="17E6B48B" w14:textId="77777777" w:rsidR="00B832B7" w:rsidRDefault="00B832B7" w:rsidP="003F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2"/>
      <w:gridCol w:w="4599"/>
    </w:tblGrid>
    <w:tr w:rsidR="00DD0DC7" w14:paraId="72AA81D7" w14:textId="77777777" w:rsidTr="00EF6266">
      <w:trPr>
        <w:trHeight w:val="1846"/>
      </w:trPr>
      <w:tc>
        <w:tcPr>
          <w:tcW w:w="4931" w:type="dxa"/>
          <w:vAlign w:val="center"/>
        </w:tcPr>
        <w:p w14:paraId="72AA81D5" w14:textId="77777777" w:rsidR="00DD0DC7" w:rsidRDefault="00DD0DC7" w:rsidP="00DD0DC7">
          <w:pPr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72AA81D9" wp14:editId="72AA81DA">
                <wp:extent cx="1600200" cy="1484870"/>
                <wp:effectExtent l="0" t="0" r="0" b="1270"/>
                <wp:docPr id="7" name="Рисунок 7" descr="http://sfedu.ru/index2015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fedu.ru/index2015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778" cy="152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vAlign w:val="center"/>
        </w:tcPr>
        <w:p w14:paraId="72AA81D6" w14:textId="77777777" w:rsidR="00DD0DC7" w:rsidRDefault="00DD0DC7" w:rsidP="00DD0DC7">
          <w:pPr>
            <w:jc w:val="center"/>
            <w:rPr>
              <w:noProof/>
            </w:rPr>
          </w:pPr>
          <w:r w:rsidRPr="00FF3C03">
            <w:rPr>
              <w:noProof/>
              <w:highlight w:val="yellow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2AA81DB" wp14:editId="72AA81DC">
                <wp:simplePos x="0" y="0"/>
                <wp:positionH relativeFrom="column">
                  <wp:posOffset>998220</wp:posOffset>
                </wp:positionH>
                <wp:positionV relativeFrom="paragraph">
                  <wp:posOffset>-48260</wp:posOffset>
                </wp:positionV>
                <wp:extent cx="1976120" cy="689610"/>
                <wp:effectExtent l="0" t="0" r="5080" b="0"/>
                <wp:wrapSquare wrapText="bothSides"/>
                <wp:docPr id="8" name="Рисунок 8" descr="C:\Users\alexey\Desktop\лого_мфц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1" descr="C:\Users\alexey\Desktop\лого_мфц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AA81D8" w14:textId="77777777" w:rsidR="00C5055A" w:rsidRDefault="00C505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DAC"/>
    <w:multiLevelType w:val="multilevel"/>
    <w:tmpl w:val="3D0C8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C27"/>
    <w:multiLevelType w:val="hybridMultilevel"/>
    <w:tmpl w:val="D9A2A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CC5"/>
    <w:multiLevelType w:val="hybridMultilevel"/>
    <w:tmpl w:val="3416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95D"/>
    <w:multiLevelType w:val="multilevel"/>
    <w:tmpl w:val="A1E2DE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4C724CE"/>
    <w:multiLevelType w:val="hybridMultilevel"/>
    <w:tmpl w:val="0D34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0712"/>
    <w:multiLevelType w:val="multilevel"/>
    <w:tmpl w:val="B856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FFD48CF"/>
    <w:multiLevelType w:val="multilevel"/>
    <w:tmpl w:val="CDC2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1440"/>
      </w:pPr>
      <w:rPr>
        <w:rFonts w:hint="default"/>
      </w:rPr>
    </w:lvl>
  </w:abstractNum>
  <w:abstractNum w:abstractNumId="7" w15:restartNumberingAfterBreak="0">
    <w:nsid w:val="31111BB3"/>
    <w:multiLevelType w:val="hybridMultilevel"/>
    <w:tmpl w:val="A96C299C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701"/>
    <w:multiLevelType w:val="hybridMultilevel"/>
    <w:tmpl w:val="097A094E"/>
    <w:lvl w:ilvl="0" w:tplc="8CAAC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09DD"/>
    <w:multiLevelType w:val="multilevel"/>
    <w:tmpl w:val="27203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1440"/>
      </w:pPr>
      <w:rPr>
        <w:rFonts w:hint="default"/>
      </w:rPr>
    </w:lvl>
  </w:abstractNum>
  <w:abstractNum w:abstractNumId="10" w15:restartNumberingAfterBreak="0">
    <w:nsid w:val="3D977DDD"/>
    <w:multiLevelType w:val="multilevel"/>
    <w:tmpl w:val="9274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464E7"/>
    <w:multiLevelType w:val="hybridMultilevel"/>
    <w:tmpl w:val="96B2D724"/>
    <w:lvl w:ilvl="0" w:tplc="21A0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303487"/>
    <w:multiLevelType w:val="hybridMultilevel"/>
    <w:tmpl w:val="D9B4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3BB4"/>
    <w:multiLevelType w:val="hybridMultilevel"/>
    <w:tmpl w:val="60921F8E"/>
    <w:lvl w:ilvl="0" w:tplc="21A0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D473E2"/>
    <w:multiLevelType w:val="hybridMultilevel"/>
    <w:tmpl w:val="F812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67BF0"/>
    <w:multiLevelType w:val="hybridMultilevel"/>
    <w:tmpl w:val="EF4481C0"/>
    <w:lvl w:ilvl="0" w:tplc="D1147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445AE7"/>
    <w:multiLevelType w:val="multilevel"/>
    <w:tmpl w:val="10EED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786F0AA6"/>
    <w:multiLevelType w:val="hybridMultilevel"/>
    <w:tmpl w:val="53126B02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0B8F"/>
    <w:multiLevelType w:val="hybridMultilevel"/>
    <w:tmpl w:val="340A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6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3"/>
    <w:rsid w:val="000053D9"/>
    <w:rsid w:val="000141E7"/>
    <w:rsid w:val="000754AB"/>
    <w:rsid w:val="00084B51"/>
    <w:rsid w:val="00096931"/>
    <w:rsid w:val="000B1EBF"/>
    <w:rsid w:val="000C6F19"/>
    <w:rsid w:val="000E251D"/>
    <w:rsid w:val="00112463"/>
    <w:rsid w:val="0011425D"/>
    <w:rsid w:val="001232BE"/>
    <w:rsid w:val="00136802"/>
    <w:rsid w:val="00143138"/>
    <w:rsid w:val="001454FA"/>
    <w:rsid w:val="00164BDA"/>
    <w:rsid w:val="00182991"/>
    <w:rsid w:val="0019642A"/>
    <w:rsid w:val="001A2B7E"/>
    <w:rsid w:val="001A354F"/>
    <w:rsid w:val="001A35BA"/>
    <w:rsid w:val="001A5C45"/>
    <w:rsid w:val="001C7AF8"/>
    <w:rsid w:val="001D102C"/>
    <w:rsid w:val="001D7D74"/>
    <w:rsid w:val="001F4FFE"/>
    <w:rsid w:val="00206641"/>
    <w:rsid w:val="00230FCF"/>
    <w:rsid w:val="002553FD"/>
    <w:rsid w:val="002565AB"/>
    <w:rsid w:val="00260980"/>
    <w:rsid w:val="00262440"/>
    <w:rsid w:val="00262E47"/>
    <w:rsid w:val="00267D83"/>
    <w:rsid w:val="00272FD9"/>
    <w:rsid w:val="00285351"/>
    <w:rsid w:val="00294669"/>
    <w:rsid w:val="00295537"/>
    <w:rsid w:val="00295A1A"/>
    <w:rsid w:val="002B266D"/>
    <w:rsid w:val="002B42D7"/>
    <w:rsid w:val="002C4687"/>
    <w:rsid w:val="002C64C4"/>
    <w:rsid w:val="002F4B7C"/>
    <w:rsid w:val="003024F8"/>
    <w:rsid w:val="00304427"/>
    <w:rsid w:val="0033581F"/>
    <w:rsid w:val="003466C0"/>
    <w:rsid w:val="00352095"/>
    <w:rsid w:val="0036541F"/>
    <w:rsid w:val="00371E17"/>
    <w:rsid w:val="00394A88"/>
    <w:rsid w:val="003E682A"/>
    <w:rsid w:val="003E7A96"/>
    <w:rsid w:val="003F19B2"/>
    <w:rsid w:val="00403A7C"/>
    <w:rsid w:val="00413E4E"/>
    <w:rsid w:val="00423A6F"/>
    <w:rsid w:val="00427DD7"/>
    <w:rsid w:val="00427F43"/>
    <w:rsid w:val="00441FDE"/>
    <w:rsid w:val="004557BA"/>
    <w:rsid w:val="00463A1D"/>
    <w:rsid w:val="004743A0"/>
    <w:rsid w:val="004779C1"/>
    <w:rsid w:val="0048382A"/>
    <w:rsid w:val="004A42C5"/>
    <w:rsid w:val="004B7DEC"/>
    <w:rsid w:val="004C2CDB"/>
    <w:rsid w:val="004E3C37"/>
    <w:rsid w:val="004F119A"/>
    <w:rsid w:val="00516829"/>
    <w:rsid w:val="00523F74"/>
    <w:rsid w:val="00530163"/>
    <w:rsid w:val="0053165A"/>
    <w:rsid w:val="005350FB"/>
    <w:rsid w:val="00554A44"/>
    <w:rsid w:val="00557C6E"/>
    <w:rsid w:val="00567ADE"/>
    <w:rsid w:val="00592552"/>
    <w:rsid w:val="005A0FD2"/>
    <w:rsid w:val="005A71A5"/>
    <w:rsid w:val="005B28FD"/>
    <w:rsid w:val="005D291F"/>
    <w:rsid w:val="0061380B"/>
    <w:rsid w:val="006319D5"/>
    <w:rsid w:val="006376F1"/>
    <w:rsid w:val="0065280B"/>
    <w:rsid w:val="0066223D"/>
    <w:rsid w:val="006625A6"/>
    <w:rsid w:val="00673DAE"/>
    <w:rsid w:val="006819B3"/>
    <w:rsid w:val="0068646B"/>
    <w:rsid w:val="0068726B"/>
    <w:rsid w:val="006919E3"/>
    <w:rsid w:val="006A64B7"/>
    <w:rsid w:val="006C0EF6"/>
    <w:rsid w:val="006D3C31"/>
    <w:rsid w:val="006E0B85"/>
    <w:rsid w:val="006E1C9B"/>
    <w:rsid w:val="006E6ECB"/>
    <w:rsid w:val="006F76D9"/>
    <w:rsid w:val="007103E3"/>
    <w:rsid w:val="00727865"/>
    <w:rsid w:val="00730836"/>
    <w:rsid w:val="00730924"/>
    <w:rsid w:val="00733665"/>
    <w:rsid w:val="00763E6E"/>
    <w:rsid w:val="0077631E"/>
    <w:rsid w:val="0078145B"/>
    <w:rsid w:val="007843FB"/>
    <w:rsid w:val="00793902"/>
    <w:rsid w:val="007B4EFF"/>
    <w:rsid w:val="007B5D40"/>
    <w:rsid w:val="007B6CF0"/>
    <w:rsid w:val="007D5048"/>
    <w:rsid w:val="007D750C"/>
    <w:rsid w:val="007D79E2"/>
    <w:rsid w:val="007E1C3D"/>
    <w:rsid w:val="007E2219"/>
    <w:rsid w:val="007E3D94"/>
    <w:rsid w:val="007E51D3"/>
    <w:rsid w:val="00812425"/>
    <w:rsid w:val="00816FD7"/>
    <w:rsid w:val="008237B3"/>
    <w:rsid w:val="00836763"/>
    <w:rsid w:val="00837DAD"/>
    <w:rsid w:val="008418C5"/>
    <w:rsid w:val="008442B8"/>
    <w:rsid w:val="008533EE"/>
    <w:rsid w:val="00872C55"/>
    <w:rsid w:val="00876D67"/>
    <w:rsid w:val="0087739D"/>
    <w:rsid w:val="00883AB8"/>
    <w:rsid w:val="0088516E"/>
    <w:rsid w:val="008C0B1D"/>
    <w:rsid w:val="008D6A2C"/>
    <w:rsid w:val="008E142D"/>
    <w:rsid w:val="008E2F36"/>
    <w:rsid w:val="008F215E"/>
    <w:rsid w:val="008F7DB8"/>
    <w:rsid w:val="009000D6"/>
    <w:rsid w:val="00903F73"/>
    <w:rsid w:val="0091662C"/>
    <w:rsid w:val="0092210C"/>
    <w:rsid w:val="009269AD"/>
    <w:rsid w:val="00934744"/>
    <w:rsid w:val="00951736"/>
    <w:rsid w:val="0095624E"/>
    <w:rsid w:val="00964804"/>
    <w:rsid w:val="009811CF"/>
    <w:rsid w:val="00986555"/>
    <w:rsid w:val="009D0F65"/>
    <w:rsid w:val="009D5359"/>
    <w:rsid w:val="009D59C7"/>
    <w:rsid w:val="009E0312"/>
    <w:rsid w:val="009E0813"/>
    <w:rsid w:val="009F7AEE"/>
    <w:rsid w:val="00A018CC"/>
    <w:rsid w:val="00A06943"/>
    <w:rsid w:val="00A15920"/>
    <w:rsid w:val="00A3661F"/>
    <w:rsid w:val="00A57A4A"/>
    <w:rsid w:val="00A623EF"/>
    <w:rsid w:val="00A63939"/>
    <w:rsid w:val="00A87E9E"/>
    <w:rsid w:val="00AA4EC0"/>
    <w:rsid w:val="00AA52B9"/>
    <w:rsid w:val="00AB328C"/>
    <w:rsid w:val="00AB5092"/>
    <w:rsid w:val="00AD2B58"/>
    <w:rsid w:val="00AE04C5"/>
    <w:rsid w:val="00AE43BE"/>
    <w:rsid w:val="00B042AB"/>
    <w:rsid w:val="00B1671B"/>
    <w:rsid w:val="00B239CB"/>
    <w:rsid w:val="00B3697D"/>
    <w:rsid w:val="00B50CC0"/>
    <w:rsid w:val="00B704F1"/>
    <w:rsid w:val="00B832B7"/>
    <w:rsid w:val="00B91CDA"/>
    <w:rsid w:val="00B9390E"/>
    <w:rsid w:val="00B93F83"/>
    <w:rsid w:val="00B951E5"/>
    <w:rsid w:val="00B97B8E"/>
    <w:rsid w:val="00BB0C61"/>
    <w:rsid w:val="00BB322F"/>
    <w:rsid w:val="00BB5EDA"/>
    <w:rsid w:val="00BD28EC"/>
    <w:rsid w:val="00BD6863"/>
    <w:rsid w:val="00BF0710"/>
    <w:rsid w:val="00BF0E80"/>
    <w:rsid w:val="00BF5C03"/>
    <w:rsid w:val="00C340DF"/>
    <w:rsid w:val="00C423DF"/>
    <w:rsid w:val="00C4510C"/>
    <w:rsid w:val="00C5055A"/>
    <w:rsid w:val="00C54F18"/>
    <w:rsid w:val="00C65791"/>
    <w:rsid w:val="00C83F2F"/>
    <w:rsid w:val="00C868F2"/>
    <w:rsid w:val="00C95B5D"/>
    <w:rsid w:val="00CB0FE5"/>
    <w:rsid w:val="00CB3F1B"/>
    <w:rsid w:val="00CC63AC"/>
    <w:rsid w:val="00CD0EE7"/>
    <w:rsid w:val="00CD107C"/>
    <w:rsid w:val="00CD1FA0"/>
    <w:rsid w:val="00D001E3"/>
    <w:rsid w:val="00D11A68"/>
    <w:rsid w:val="00D11E63"/>
    <w:rsid w:val="00D30968"/>
    <w:rsid w:val="00D3146A"/>
    <w:rsid w:val="00D33495"/>
    <w:rsid w:val="00D40B6F"/>
    <w:rsid w:val="00D4321C"/>
    <w:rsid w:val="00D71CD3"/>
    <w:rsid w:val="00D77DC4"/>
    <w:rsid w:val="00D9082B"/>
    <w:rsid w:val="00D913F2"/>
    <w:rsid w:val="00D96F0B"/>
    <w:rsid w:val="00DA5CA5"/>
    <w:rsid w:val="00DA7F53"/>
    <w:rsid w:val="00DB7445"/>
    <w:rsid w:val="00DC533E"/>
    <w:rsid w:val="00DD0056"/>
    <w:rsid w:val="00DD0DC7"/>
    <w:rsid w:val="00DD573F"/>
    <w:rsid w:val="00DF1CA3"/>
    <w:rsid w:val="00DF7A44"/>
    <w:rsid w:val="00E134DF"/>
    <w:rsid w:val="00E17552"/>
    <w:rsid w:val="00E52DF4"/>
    <w:rsid w:val="00E62B53"/>
    <w:rsid w:val="00E71BA8"/>
    <w:rsid w:val="00E7320F"/>
    <w:rsid w:val="00E73642"/>
    <w:rsid w:val="00E8540B"/>
    <w:rsid w:val="00E95B40"/>
    <w:rsid w:val="00EB14A7"/>
    <w:rsid w:val="00EC0AC1"/>
    <w:rsid w:val="00EC67BD"/>
    <w:rsid w:val="00EF2A7B"/>
    <w:rsid w:val="00EF6266"/>
    <w:rsid w:val="00EF6EE1"/>
    <w:rsid w:val="00F203C7"/>
    <w:rsid w:val="00F225BE"/>
    <w:rsid w:val="00F26730"/>
    <w:rsid w:val="00F345CB"/>
    <w:rsid w:val="00F53977"/>
    <w:rsid w:val="00F604D3"/>
    <w:rsid w:val="00F73219"/>
    <w:rsid w:val="00F76C24"/>
    <w:rsid w:val="00F76D9E"/>
    <w:rsid w:val="00F8321C"/>
    <w:rsid w:val="00FB2364"/>
    <w:rsid w:val="00FB432D"/>
    <w:rsid w:val="00FC2D4E"/>
    <w:rsid w:val="00FE1F73"/>
    <w:rsid w:val="00FE67D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AA81A5"/>
  <w15:docId w15:val="{19A915AA-E15A-49F8-A00E-8E28AB9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AC1"/>
    <w:pPr>
      <w:ind w:left="720"/>
      <w:contextualSpacing/>
    </w:pPr>
  </w:style>
  <w:style w:type="table" w:styleId="a6">
    <w:name w:val="Table Grid"/>
    <w:basedOn w:val="a1"/>
    <w:uiPriority w:val="39"/>
    <w:rsid w:val="00F6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9B2"/>
  </w:style>
  <w:style w:type="paragraph" w:styleId="a9">
    <w:name w:val="footer"/>
    <w:basedOn w:val="a"/>
    <w:link w:val="aa"/>
    <w:uiPriority w:val="99"/>
    <w:unhideWhenUsed/>
    <w:rsid w:val="003F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9B2"/>
  </w:style>
  <w:style w:type="character" w:styleId="ab">
    <w:name w:val="Hyperlink"/>
    <w:basedOn w:val="a0"/>
    <w:uiPriority w:val="99"/>
    <w:unhideWhenUsed/>
    <w:rsid w:val="00E7364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5CA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812425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812425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812425"/>
    <w:rPr>
      <w:vertAlign w:val="superscript"/>
    </w:rPr>
  </w:style>
  <w:style w:type="character" w:styleId="af0">
    <w:name w:val="page number"/>
    <w:basedOn w:val="a0"/>
    <w:uiPriority w:val="99"/>
    <w:semiHidden/>
    <w:unhideWhenUsed/>
    <w:rsid w:val="00371E17"/>
  </w:style>
  <w:style w:type="character" w:customStyle="1" w:styleId="rwrro">
    <w:name w:val="rwrro"/>
    <w:basedOn w:val="a0"/>
    <w:rsid w:val="00D30968"/>
  </w:style>
  <w:style w:type="paragraph" w:customStyle="1" w:styleId="msonormalmailrucssattributepostfix">
    <w:name w:val="msonormal_mailru_css_attribute_postfix"/>
    <w:basedOn w:val="a"/>
    <w:rsid w:val="003E6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-cont3">
    <w:name w:val="li-cont3"/>
    <w:basedOn w:val="a0"/>
    <w:rsid w:val="00733665"/>
    <w:rPr>
      <w:b w:val="0"/>
      <w:bCs w:val="0"/>
    </w:rPr>
  </w:style>
  <w:style w:type="character" w:styleId="af1">
    <w:name w:val="Emphasis"/>
    <w:basedOn w:val="a0"/>
    <w:uiPriority w:val="20"/>
    <w:qFormat/>
    <w:rsid w:val="008418C5"/>
    <w:rPr>
      <w:i/>
      <w:iCs/>
    </w:rPr>
  </w:style>
  <w:style w:type="character" w:styleId="af2">
    <w:name w:val="Strong"/>
    <w:basedOn w:val="a0"/>
    <w:uiPriority w:val="22"/>
    <w:qFormat/>
    <w:rsid w:val="008418C5"/>
    <w:rPr>
      <w:b/>
      <w:bCs/>
    </w:rPr>
  </w:style>
  <w:style w:type="paragraph" w:styleId="af3">
    <w:name w:val="Normal (Web)"/>
    <w:basedOn w:val="a"/>
    <w:uiPriority w:val="99"/>
    <w:semiHidden/>
    <w:unhideWhenUsed/>
    <w:rsid w:val="008237B3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53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36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652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41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educenter.ru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8D63F5000C944AAF9E37DA8311EEC0" ma:contentTypeVersion="6" ma:contentTypeDescription="Создание документа." ma:contentTypeScope="" ma:versionID="2216db5f4245a26ea9aa287422c55da7">
  <xsd:schema xmlns:xsd="http://www.w3.org/2001/XMLSchema" xmlns:xs="http://www.w3.org/2001/XMLSchema" xmlns:p="http://schemas.microsoft.com/office/2006/metadata/properties" xmlns:ns2="e113d327-efb9-4904-aa32-5b74ab709a05" targetNamespace="http://schemas.microsoft.com/office/2006/metadata/properties" ma:root="true" ma:fieldsID="a0f856f9d90c12e7332e2e6138927b95" ns2:_="">
    <xsd:import namespace="e113d327-efb9-4904-aa32-5b74ab709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d327-efb9-4904-aa32-5b74ab70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44D1E-7D06-4105-BCAA-639788732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D7336-F358-40EC-AE57-212CF71B54CF}">
  <ds:schemaRefs>
    <ds:schemaRef ds:uri="http://www.w3.org/XML/1998/namespace"/>
    <ds:schemaRef ds:uri="e113d327-efb9-4904-aa32-5b74ab709a0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6240DC-059E-458E-A0F5-A33A04461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d327-efb9-4904-aa32-5b74ab70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Лаврик</dc:creator>
  <cp:lastModifiedBy>Наталья Захарова</cp:lastModifiedBy>
  <cp:revision>2</cp:revision>
  <cp:lastPrinted>2019-01-30T14:54:00Z</cp:lastPrinted>
  <dcterms:created xsi:type="dcterms:W3CDTF">2019-02-05T07:55:00Z</dcterms:created>
  <dcterms:modified xsi:type="dcterms:W3CDTF">2019-02-05T07:55:00Z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0x010100AB8D63F5000C944AAF9E37DA8311EEC0</vt:lpwstr>
  </property>
</Properties>
</file>